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14" w:rsidRPr="00915B3A" w:rsidRDefault="006D5714" w:rsidP="00915B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915B3A">
        <w:rPr>
          <w:rFonts w:ascii="Spartan" w:hAnsi="Spartan" w:cs="Arial"/>
          <w:color w:val="0E0E0E"/>
          <w:sz w:val="24"/>
          <w:szCs w:val="24"/>
        </w:rPr>
        <w:t>A</w:t>
      </w:r>
      <w:r w:rsidRPr="00915B3A">
        <w:rPr>
          <w:rFonts w:ascii="Spartan" w:hAnsi="Spartan" w:cs="Arial"/>
          <w:color w:val="1D1D1D"/>
          <w:sz w:val="24"/>
          <w:szCs w:val="24"/>
        </w:rPr>
        <w:t>N</w:t>
      </w:r>
      <w:r w:rsidRPr="00915B3A">
        <w:rPr>
          <w:rFonts w:ascii="Spartan" w:hAnsi="Spartan" w:cs="Arial"/>
          <w:color w:val="313131"/>
          <w:sz w:val="24"/>
          <w:szCs w:val="24"/>
        </w:rPr>
        <w:t>E</w:t>
      </w:r>
      <w:r w:rsidRPr="00915B3A">
        <w:rPr>
          <w:rFonts w:ascii="Spartan" w:hAnsi="Spartan" w:cs="Arial"/>
          <w:color w:val="0E0E0E"/>
          <w:sz w:val="24"/>
          <w:szCs w:val="24"/>
        </w:rPr>
        <w:t>XO</w:t>
      </w:r>
      <w:r w:rsidRPr="00915B3A">
        <w:rPr>
          <w:rFonts w:ascii="Spartan" w:hAnsi="Spartan" w:cs="Arial"/>
          <w:color w:val="0E0E0E"/>
          <w:spacing w:val="57"/>
          <w:sz w:val="24"/>
          <w:szCs w:val="24"/>
        </w:rPr>
        <w:t xml:space="preserve"> </w:t>
      </w:r>
      <w:r w:rsidRPr="00915B3A">
        <w:rPr>
          <w:rFonts w:ascii="Spartan" w:hAnsi="Spartan" w:cs="Arial"/>
          <w:color w:val="0E0E0E"/>
          <w:sz w:val="24"/>
          <w:szCs w:val="24"/>
        </w:rPr>
        <w:t>Ú</w:t>
      </w:r>
      <w:r w:rsidRPr="00915B3A">
        <w:rPr>
          <w:rFonts w:ascii="Spartan" w:hAnsi="Spartan" w:cs="Arial"/>
          <w:color w:val="1D1D1D"/>
          <w:sz w:val="24"/>
          <w:szCs w:val="24"/>
        </w:rPr>
        <w:t>N</w:t>
      </w:r>
      <w:r w:rsidRPr="00915B3A">
        <w:rPr>
          <w:rFonts w:ascii="Spartan" w:hAnsi="Spartan" w:cs="Arial"/>
          <w:color w:val="0E0E0E"/>
          <w:sz w:val="24"/>
          <w:szCs w:val="24"/>
        </w:rPr>
        <w:t>I</w:t>
      </w:r>
      <w:r w:rsidRPr="00915B3A">
        <w:rPr>
          <w:rFonts w:ascii="Spartan" w:hAnsi="Spartan" w:cs="Arial"/>
          <w:color w:val="1D1D1D"/>
          <w:sz w:val="24"/>
          <w:szCs w:val="24"/>
        </w:rPr>
        <w:t>C</w:t>
      </w:r>
      <w:r w:rsidRPr="00915B3A">
        <w:rPr>
          <w:rFonts w:ascii="Spartan" w:hAnsi="Spartan" w:cs="Arial"/>
          <w:color w:val="0E0E0E"/>
          <w:sz w:val="24"/>
          <w:szCs w:val="24"/>
        </w:rPr>
        <w:t>O</w:t>
      </w:r>
      <w:r w:rsidRPr="00915B3A">
        <w:rPr>
          <w:rFonts w:ascii="Spartan" w:hAnsi="Spartan" w:cs="Arial"/>
          <w:color w:val="0E0E0E"/>
          <w:spacing w:val="47"/>
          <w:sz w:val="24"/>
          <w:szCs w:val="24"/>
        </w:rPr>
        <w:t xml:space="preserve"> </w:t>
      </w:r>
      <w:r w:rsidRPr="00915B3A">
        <w:rPr>
          <w:rFonts w:ascii="Spartan" w:hAnsi="Spartan" w:cs="Arial"/>
          <w:color w:val="1D1D1D"/>
          <w:sz w:val="24"/>
          <w:szCs w:val="24"/>
        </w:rPr>
        <w:t>R</w:t>
      </w:r>
      <w:r w:rsidRPr="00915B3A">
        <w:rPr>
          <w:rFonts w:ascii="Spartan" w:hAnsi="Spartan" w:cs="Arial"/>
          <w:color w:val="313131"/>
          <w:sz w:val="24"/>
          <w:szCs w:val="24"/>
        </w:rPr>
        <w:t>E</w:t>
      </w:r>
      <w:r w:rsidRPr="00915B3A">
        <w:rPr>
          <w:rFonts w:ascii="Spartan" w:hAnsi="Spartan" w:cs="Arial"/>
          <w:color w:val="1D1D1D"/>
          <w:sz w:val="24"/>
          <w:szCs w:val="24"/>
        </w:rPr>
        <w:t>SOL</w:t>
      </w:r>
      <w:r w:rsidRPr="00915B3A">
        <w:rPr>
          <w:rFonts w:ascii="Spartan" w:hAnsi="Spartan" w:cs="Arial"/>
          <w:color w:val="0E0E0E"/>
          <w:sz w:val="24"/>
          <w:szCs w:val="24"/>
        </w:rPr>
        <w:t>U</w:t>
      </w:r>
      <w:r w:rsidRPr="00915B3A">
        <w:rPr>
          <w:rFonts w:ascii="Spartan" w:hAnsi="Spartan" w:cs="Arial"/>
          <w:color w:val="1D1D1D"/>
          <w:sz w:val="24"/>
          <w:szCs w:val="24"/>
        </w:rPr>
        <w:t>C</w:t>
      </w:r>
      <w:r w:rsidR="00AA0F5C" w:rsidRPr="00915B3A">
        <w:rPr>
          <w:rFonts w:ascii="Spartan" w:hAnsi="Spartan" w:cs="Arial"/>
          <w:color w:val="0E0E0E"/>
          <w:sz w:val="24"/>
          <w:szCs w:val="24"/>
        </w:rPr>
        <w:t>I</w:t>
      </w:r>
      <w:r w:rsidRPr="00915B3A">
        <w:rPr>
          <w:rFonts w:ascii="Spartan" w:hAnsi="Spartan" w:cs="Arial"/>
          <w:color w:val="0E0E0E"/>
          <w:sz w:val="24"/>
          <w:szCs w:val="24"/>
        </w:rPr>
        <w:t>ÓN</w:t>
      </w:r>
      <w:r w:rsidRPr="00915B3A">
        <w:rPr>
          <w:rFonts w:ascii="Spartan" w:hAnsi="Spartan" w:cs="Arial"/>
          <w:color w:val="0E0E0E"/>
          <w:spacing w:val="-10"/>
          <w:sz w:val="24"/>
          <w:szCs w:val="24"/>
        </w:rPr>
        <w:t xml:space="preserve"> </w:t>
      </w:r>
      <w:r w:rsidRPr="00915B3A">
        <w:rPr>
          <w:rFonts w:ascii="Spartan" w:hAnsi="Spartan" w:cs="Arial"/>
          <w:color w:val="0E0E0E"/>
          <w:sz w:val="24"/>
          <w:szCs w:val="24"/>
        </w:rPr>
        <w:t>(</w:t>
      </w:r>
      <w:r w:rsidR="00AA0F5C" w:rsidRPr="00915B3A">
        <w:rPr>
          <w:rFonts w:ascii="Spartan" w:hAnsi="Spartan" w:cs="Arial"/>
          <w:color w:val="1D1D1D"/>
          <w:sz w:val="24"/>
          <w:szCs w:val="24"/>
        </w:rPr>
        <w:t>CS</w:t>
      </w:r>
      <w:r w:rsidRPr="00915B3A">
        <w:rPr>
          <w:rFonts w:ascii="Spartan" w:hAnsi="Spartan" w:cs="Arial"/>
          <w:color w:val="0E0E0E"/>
          <w:sz w:val="24"/>
          <w:szCs w:val="24"/>
        </w:rPr>
        <w:t>)</w:t>
      </w:r>
      <w:r w:rsidRPr="00915B3A">
        <w:rPr>
          <w:rFonts w:ascii="Spartan" w:hAnsi="Spartan" w:cs="Arial"/>
          <w:color w:val="0E0E0E"/>
          <w:spacing w:val="-30"/>
          <w:sz w:val="24"/>
          <w:szCs w:val="24"/>
        </w:rPr>
        <w:t xml:space="preserve"> </w:t>
      </w:r>
      <w:r w:rsidRPr="00915B3A">
        <w:rPr>
          <w:rFonts w:ascii="Spartan" w:hAnsi="Spartan" w:cs="Arial"/>
          <w:color w:val="0E0E0E"/>
          <w:sz w:val="24"/>
          <w:szCs w:val="24"/>
        </w:rPr>
        <w:t>N</w:t>
      </w:r>
      <w:r w:rsidRPr="00915B3A">
        <w:rPr>
          <w:rFonts w:ascii="Spartan" w:hAnsi="Spartan" w:cs="Arial"/>
          <w:color w:val="1D1D1D"/>
          <w:sz w:val="24"/>
          <w:szCs w:val="24"/>
        </w:rPr>
        <w:t>º</w:t>
      </w:r>
      <w:r w:rsidRPr="00915B3A">
        <w:rPr>
          <w:rFonts w:ascii="Spartan" w:hAnsi="Spartan" w:cs="Arial"/>
          <w:color w:val="313131"/>
          <w:sz w:val="24"/>
          <w:szCs w:val="24"/>
        </w:rPr>
        <w:t>:</w:t>
      </w:r>
      <w:r w:rsidR="00AA0F5C" w:rsidRPr="00915B3A">
        <w:rPr>
          <w:rFonts w:ascii="Spartan" w:hAnsi="Spartan" w:cs="Arial"/>
          <w:color w:val="313131"/>
          <w:sz w:val="24"/>
          <w:szCs w:val="24"/>
        </w:rPr>
        <w:t xml:space="preserve"> 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C76527" w:rsidRDefault="00D538A9" w:rsidP="00C76527">
      <w:pPr>
        <w:widowControl w:val="0"/>
        <w:autoSpaceDE w:val="0"/>
        <w:autoSpaceDN w:val="0"/>
        <w:adjustRightInd w:val="0"/>
        <w:spacing w:before="6" w:after="0" w:line="360" w:lineRule="auto"/>
        <w:jc w:val="center"/>
        <w:rPr>
          <w:rFonts w:ascii="Spartan" w:hAnsi="Spartan"/>
          <w:b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REGLAMENTO DE LOS INSTITUTOS Y CARRERAS DE LA UNAJ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22140">
        <w:rPr>
          <w:rFonts w:ascii="Spartan" w:hAnsi="Spartan"/>
          <w:b/>
          <w:color w:val="000000"/>
          <w:sz w:val="24"/>
          <w:szCs w:val="24"/>
        </w:rPr>
        <w:t>Artículo</w:t>
      </w:r>
      <w:r w:rsidR="00D22140">
        <w:rPr>
          <w:rFonts w:ascii="Spartan" w:hAnsi="Spartan"/>
          <w:b/>
          <w:color w:val="000000"/>
          <w:sz w:val="24"/>
          <w:szCs w:val="24"/>
        </w:rPr>
        <w:t xml:space="preserve"> </w:t>
      </w:r>
      <w:r w:rsidRPr="00D22140">
        <w:rPr>
          <w:rFonts w:ascii="Spartan" w:hAnsi="Spartan"/>
          <w:b/>
          <w:color w:val="000000"/>
          <w:sz w:val="24"/>
          <w:szCs w:val="24"/>
        </w:rPr>
        <w:t>1°</w:t>
      </w:r>
      <w:r w:rsidRPr="00D538A9">
        <w:rPr>
          <w:rFonts w:ascii="Spartan" w:hAnsi="Spartan"/>
          <w:color w:val="000000"/>
          <w:sz w:val="24"/>
          <w:szCs w:val="24"/>
        </w:rPr>
        <w:t>: La Universidad adopta como base de su organización académica la estructura  por Institutos y Carreras con el objeto de proporcionar orientación sistemática a las actividades docentes y de investigación, mediante el agrupamiento de las  disciplinas  afines y  la  comunicación  entre docentes y estudiantes de  distintas carreras.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22140">
        <w:rPr>
          <w:rFonts w:ascii="Spartan" w:hAnsi="Spartan"/>
          <w:b/>
          <w:color w:val="000000"/>
          <w:sz w:val="24"/>
          <w:szCs w:val="24"/>
        </w:rPr>
        <w:t>Artículo</w:t>
      </w:r>
      <w:r w:rsidR="00C76527">
        <w:rPr>
          <w:rFonts w:ascii="Spartan" w:hAnsi="Spartan"/>
          <w:b/>
          <w:color w:val="000000"/>
          <w:sz w:val="24"/>
          <w:szCs w:val="24"/>
        </w:rPr>
        <w:t xml:space="preserve"> </w:t>
      </w:r>
      <w:r w:rsidRPr="00D22140">
        <w:rPr>
          <w:rFonts w:ascii="Spartan" w:hAnsi="Spartan"/>
          <w:b/>
          <w:color w:val="000000"/>
          <w:sz w:val="24"/>
          <w:szCs w:val="24"/>
        </w:rPr>
        <w:t>2°</w:t>
      </w:r>
      <w:r w:rsidRPr="00D538A9">
        <w:rPr>
          <w:rFonts w:ascii="Spartan" w:hAnsi="Spartan"/>
          <w:color w:val="000000"/>
          <w:sz w:val="24"/>
          <w:szCs w:val="24"/>
        </w:rPr>
        <w:t>: Los Institutos son unidades académicas responsables del diseño, la planificación y la ejecución de la docencia, la investigación,  el desarrollo, la transferencia y la extensión en áreas específicas y en vinculación con las carreras.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F67B72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22140">
        <w:rPr>
          <w:rFonts w:ascii="Spartan" w:hAnsi="Spartan"/>
          <w:b/>
          <w:color w:val="000000"/>
          <w:sz w:val="24"/>
          <w:szCs w:val="24"/>
        </w:rPr>
        <w:t>Artículo 3°</w:t>
      </w:r>
      <w:r w:rsidRPr="00D538A9">
        <w:rPr>
          <w:rFonts w:ascii="Spartan" w:hAnsi="Spartan"/>
          <w:color w:val="000000"/>
          <w:sz w:val="24"/>
          <w:szCs w:val="24"/>
        </w:rPr>
        <w:t>: Los Institutos tienen la misión de:</w:t>
      </w:r>
    </w:p>
    <w:p w:rsidR="00F67B72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1) </w:t>
      </w:r>
      <w:r w:rsidR="00F67B72">
        <w:rPr>
          <w:rFonts w:ascii="Spartan" w:hAnsi="Spartan"/>
          <w:color w:val="000000"/>
          <w:sz w:val="24"/>
          <w:szCs w:val="24"/>
        </w:rPr>
        <w:t>C</w:t>
      </w:r>
      <w:r w:rsidRPr="00D538A9">
        <w:rPr>
          <w:rFonts w:ascii="Spartan" w:hAnsi="Spartan"/>
          <w:color w:val="000000"/>
          <w:sz w:val="24"/>
          <w:szCs w:val="24"/>
        </w:rPr>
        <w:t>oordinar e integrar el desarrollo de uno o más planes de estudio o carreras, teniendo, por lo tanto, la responsabilidad de propiciar y mantener la necesaria y armónica integración interdisciplinaria  según las exigencias de cada carrera</w:t>
      </w:r>
      <w:r w:rsidR="00F67B72">
        <w:rPr>
          <w:rFonts w:ascii="Spartan" w:hAnsi="Spartan"/>
          <w:color w:val="000000"/>
          <w:sz w:val="24"/>
          <w:szCs w:val="24"/>
        </w:rPr>
        <w:t>.</w:t>
      </w:r>
    </w:p>
    <w:p w:rsidR="00F67B72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2) </w:t>
      </w:r>
      <w:r w:rsidR="00F67B72">
        <w:rPr>
          <w:rFonts w:ascii="Spartan" w:hAnsi="Spartan"/>
          <w:color w:val="000000"/>
          <w:sz w:val="24"/>
          <w:szCs w:val="24"/>
        </w:rPr>
        <w:t>C</w:t>
      </w:r>
      <w:r w:rsidRPr="00D538A9">
        <w:rPr>
          <w:rFonts w:ascii="Spartan" w:hAnsi="Spartan"/>
          <w:color w:val="000000"/>
          <w:sz w:val="24"/>
          <w:szCs w:val="24"/>
        </w:rPr>
        <w:t xml:space="preserve">onducir las tareas docentes y de </w:t>
      </w:r>
      <w:r w:rsidR="00F67B72">
        <w:rPr>
          <w:rFonts w:ascii="Spartan" w:hAnsi="Spartan"/>
          <w:color w:val="000000"/>
          <w:sz w:val="24"/>
          <w:szCs w:val="24"/>
        </w:rPr>
        <w:t xml:space="preserve">vinculación </w:t>
      </w:r>
      <w:r w:rsidRPr="00D538A9">
        <w:rPr>
          <w:rFonts w:ascii="Spartan" w:hAnsi="Spartan"/>
          <w:color w:val="000000"/>
          <w:sz w:val="24"/>
          <w:szCs w:val="24"/>
        </w:rPr>
        <w:t>necesarias para  lograr  estos objetiv</w:t>
      </w:r>
      <w:r w:rsidR="00F67B72">
        <w:rPr>
          <w:rFonts w:ascii="Spartan" w:hAnsi="Spartan"/>
          <w:color w:val="000000"/>
          <w:sz w:val="24"/>
          <w:szCs w:val="24"/>
        </w:rPr>
        <w:t>os.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3) </w:t>
      </w:r>
      <w:r w:rsidR="00F67B72">
        <w:rPr>
          <w:rFonts w:ascii="Spartan" w:hAnsi="Spartan"/>
          <w:color w:val="000000"/>
          <w:sz w:val="24"/>
          <w:szCs w:val="24"/>
        </w:rPr>
        <w:t>I</w:t>
      </w:r>
      <w:r w:rsidRPr="00D538A9">
        <w:rPr>
          <w:rFonts w:ascii="Spartan" w:hAnsi="Spartan"/>
          <w:color w:val="000000"/>
          <w:sz w:val="24"/>
          <w:szCs w:val="24"/>
        </w:rPr>
        <w:t>mpulsar la investigación y  el desarrollo tecnológico vinculados a su temática.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Artículo 4°</w:t>
      </w:r>
      <w:r w:rsidRPr="00D538A9">
        <w:rPr>
          <w:rFonts w:ascii="Spartan" w:hAnsi="Spartan"/>
          <w:color w:val="000000"/>
          <w:sz w:val="24"/>
          <w:szCs w:val="24"/>
        </w:rPr>
        <w:t>: La autoridad máxima de cada Instituto es el</w:t>
      </w:r>
      <w:r w:rsidR="006350F4">
        <w:rPr>
          <w:rFonts w:ascii="Spartan" w:hAnsi="Spartan"/>
          <w:color w:val="000000"/>
          <w:sz w:val="24"/>
          <w:szCs w:val="24"/>
        </w:rPr>
        <w:t>/la</w:t>
      </w:r>
      <w:r w:rsidRPr="00D538A9">
        <w:rPr>
          <w:rFonts w:ascii="Spartan" w:hAnsi="Spartan"/>
          <w:color w:val="000000"/>
          <w:sz w:val="24"/>
          <w:szCs w:val="24"/>
        </w:rPr>
        <w:t xml:space="preserve"> Director</w:t>
      </w:r>
      <w:r w:rsidR="006350F4">
        <w:rPr>
          <w:rFonts w:ascii="Spartan" w:hAnsi="Spartan"/>
          <w:color w:val="000000"/>
          <w:sz w:val="24"/>
          <w:szCs w:val="24"/>
        </w:rPr>
        <w:t xml:space="preserve">/a </w:t>
      </w:r>
      <w:r w:rsidRPr="00D538A9">
        <w:rPr>
          <w:rFonts w:ascii="Spartan" w:hAnsi="Spartan"/>
          <w:color w:val="000000"/>
          <w:sz w:val="24"/>
          <w:szCs w:val="24"/>
        </w:rPr>
        <w:t>de Instituto quien estará acompañado en su gestión por un</w:t>
      </w:r>
      <w:r w:rsidR="006350F4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Vice Director</w:t>
      </w:r>
      <w:r w:rsidR="006350F4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>,</w:t>
      </w:r>
      <w:r w:rsidR="00637E58">
        <w:rPr>
          <w:rFonts w:ascii="Spartan" w:hAnsi="Spartan"/>
          <w:color w:val="000000"/>
          <w:sz w:val="24"/>
          <w:szCs w:val="24"/>
        </w:rPr>
        <w:t xml:space="preserve"> a propuesta </w:t>
      </w:r>
      <w:r w:rsidR="00637E58" w:rsidRPr="006350F4">
        <w:rPr>
          <w:rFonts w:ascii="Spartan" w:hAnsi="Spartan"/>
          <w:color w:val="000000"/>
          <w:sz w:val="24"/>
          <w:szCs w:val="24"/>
        </w:rPr>
        <w:t>del</w:t>
      </w:r>
      <w:r w:rsidR="006350F4">
        <w:rPr>
          <w:rFonts w:ascii="Spartan" w:hAnsi="Spartan"/>
          <w:color w:val="000000"/>
          <w:sz w:val="24"/>
          <w:szCs w:val="24"/>
        </w:rPr>
        <w:t>/la</w:t>
      </w:r>
      <w:r w:rsidR="00637E58" w:rsidRPr="006350F4">
        <w:rPr>
          <w:rFonts w:ascii="Spartan" w:hAnsi="Spartan"/>
          <w:color w:val="000000"/>
          <w:sz w:val="24"/>
          <w:szCs w:val="24"/>
        </w:rPr>
        <w:t xml:space="preserve"> Director</w:t>
      </w:r>
      <w:r w:rsidR="006350F4" w:rsidRPr="006350F4">
        <w:rPr>
          <w:rFonts w:ascii="Spartan" w:hAnsi="Spartan"/>
          <w:color w:val="000000"/>
          <w:sz w:val="24"/>
          <w:szCs w:val="24"/>
        </w:rPr>
        <w:t>/a</w:t>
      </w:r>
      <w:r w:rsidR="00637E58" w:rsidRPr="006350F4">
        <w:rPr>
          <w:rFonts w:ascii="Spartan" w:hAnsi="Spartan"/>
          <w:color w:val="000000"/>
          <w:sz w:val="24"/>
          <w:szCs w:val="24"/>
        </w:rPr>
        <w:t>. El</w:t>
      </w:r>
      <w:r w:rsidR="006350F4">
        <w:rPr>
          <w:rFonts w:ascii="Spartan" w:hAnsi="Spartan"/>
          <w:color w:val="000000"/>
          <w:sz w:val="24"/>
          <w:szCs w:val="24"/>
        </w:rPr>
        <w:t>/la</w:t>
      </w:r>
      <w:r w:rsidR="00637E58" w:rsidRPr="006350F4">
        <w:rPr>
          <w:rFonts w:ascii="Spartan" w:hAnsi="Spartan"/>
          <w:color w:val="000000"/>
          <w:sz w:val="24"/>
          <w:szCs w:val="24"/>
        </w:rPr>
        <w:t xml:space="preserve"> Vice Director</w:t>
      </w:r>
      <w:r w:rsidR="006350F4" w:rsidRPr="006350F4">
        <w:rPr>
          <w:rFonts w:ascii="Spartan" w:hAnsi="Spartan"/>
          <w:color w:val="000000"/>
          <w:sz w:val="24"/>
          <w:szCs w:val="24"/>
        </w:rPr>
        <w:t>/a</w:t>
      </w:r>
      <w:r w:rsidRPr="006350F4">
        <w:rPr>
          <w:rFonts w:ascii="Spartan" w:hAnsi="Spartan"/>
          <w:color w:val="000000"/>
          <w:sz w:val="24"/>
          <w:szCs w:val="24"/>
        </w:rPr>
        <w:t xml:space="preserve"> será el reemplazante natural del Director</w:t>
      </w:r>
      <w:r w:rsidR="006350F4" w:rsidRPr="006350F4">
        <w:rPr>
          <w:rFonts w:ascii="Spartan" w:hAnsi="Spartan"/>
          <w:color w:val="000000"/>
          <w:sz w:val="24"/>
          <w:szCs w:val="24"/>
        </w:rPr>
        <w:t>/a</w:t>
      </w:r>
      <w:r w:rsidRPr="006350F4">
        <w:rPr>
          <w:rFonts w:ascii="Spartan" w:hAnsi="Spartan"/>
          <w:color w:val="000000"/>
          <w:sz w:val="24"/>
          <w:szCs w:val="24"/>
        </w:rPr>
        <w:t xml:space="preserve"> en todas las</w:t>
      </w:r>
      <w:r w:rsidRPr="00D538A9">
        <w:rPr>
          <w:rFonts w:ascii="Spartan" w:hAnsi="Spartan"/>
          <w:color w:val="000000"/>
          <w:sz w:val="24"/>
          <w:szCs w:val="24"/>
        </w:rPr>
        <w:t xml:space="preserve"> tareas de su competencia, </w:t>
      </w:r>
      <w:r w:rsidRPr="00D538A9">
        <w:rPr>
          <w:rFonts w:ascii="Spartan" w:hAnsi="Spartan"/>
          <w:iCs/>
          <w:color w:val="000000"/>
          <w:sz w:val="24"/>
          <w:szCs w:val="24"/>
        </w:rPr>
        <w:t>en</w:t>
      </w:r>
      <w:r w:rsidRPr="00D538A9">
        <w:rPr>
          <w:rFonts w:ascii="Spartan" w:hAnsi="Spartan"/>
          <w:i/>
          <w:iCs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caso de ausencia o impedimento.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F67B72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Artículo 5°</w:t>
      </w:r>
      <w:r w:rsidRPr="00D538A9">
        <w:rPr>
          <w:rFonts w:ascii="Spartan" w:hAnsi="Spartan"/>
          <w:color w:val="000000"/>
          <w:sz w:val="24"/>
          <w:szCs w:val="24"/>
        </w:rPr>
        <w:t>: El</w:t>
      </w:r>
      <w:r w:rsidR="006350F4">
        <w:rPr>
          <w:rFonts w:ascii="Spartan" w:hAnsi="Spartan"/>
          <w:color w:val="000000"/>
          <w:sz w:val="24"/>
          <w:szCs w:val="24"/>
        </w:rPr>
        <w:t>/la</w:t>
      </w:r>
      <w:r w:rsidRPr="00D538A9">
        <w:rPr>
          <w:rFonts w:ascii="Spartan" w:hAnsi="Spartan"/>
          <w:color w:val="000000"/>
          <w:sz w:val="24"/>
          <w:szCs w:val="24"/>
        </w:rPr>
        <w:t xml:space="preserve"> Director</w:t>
      </w:r>
      <w:r w:rsidR="006350F4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</w:t>
      </w:r>
      <w:r w:rsidR="00637E58">
        <w:rPr>
          <w:rFonts w:ascii="Spartan" w:hAnsi="Spartan"/>
          <w:color w:val="000000"/>
          <w:sz w:val="24"/>
          <w:szCs w:val="24"/>
        </w:rPr>
        <w:t>desempeñará</w:t>
      </w:r>
      <w:r w:rsidRPr="00D538A9">
        <w:rPr>
          <w:rFonts w:ascii="Spartan" w:hAnsi="Spartan"/>
          <w:color w:val="000000"/>
          <w:sz w:val="24"/>
          <w:szCs w:val="24"/>
        </w:rPr>
        <w:t xml:space="preserve"> su car</w:t>
      </w:r>
      <w:r w:rsidR="00637E58">
        <w:rPr>
          <w:rFonts w:ascii="Spartan" w:hAnsi="Spartan"/>
          <w:color w:val="000000"/>
          <w:sz w:val="24"/>
          <w:szCs w:val="24"/>
        </w:rPr>
        <w:t>go durante cuatro años y puede ser reelecto</w:t>
      </w:r>
      <w:r w:rsidRPr="00D538A9">
        <w:rPr>
          <w:rFonts w:ascii="Spartan" w:hAnsi="Spartan"/>
          <w:color w:val="000000"/>
          <w:sz w:val="24"/>
          <w:szCs w:val="24"/>
        </w:rPr>
        <w:t xml:space="preserve"> por un único período</w:t>
      </w:r>
      <w:r w:rsidR="00637E58">
        <w:rPr>
          <w:rFonts w:ascii="Spartan" w:hAnsi="Spartan"/>
          <w:color w:val="000000"/>
          <w:sz w:val="24"/>
          <w:szCs w:val="24"/>
        </w:rPr>
        <w:t xml:space="preserve"> </w:t>
      </w:r>
      <w:r w:rsidR="00F97BB0">
        <w:rPr>
          <w:rFonts w:ascii="Spartan" w:hAnsi="Spartan"/>
          <w:color w:val="000000"/>
          <w:sz w:val="24"/>
          <w:szCs w:val="24"/>
        </w:rPr>
        <w:t>consecutivo</w:t>
      </w:r>
      <w:r w:rsidRPr="00D538A9">
        <w:rPr>
          <w:rFonts w:ascii="Spartan" w:hAnsi="Spartan"/>
          <w:color w:val="000000"/>
          <w:sz w:val="24"/>
          <w:szCs w:val="24"/>
        </w:rPr>
        <w:t>. Son requisitos para  ser Director</w:t>
      </w:r>
      <w:r w:rsidR="006350F4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y Vice Director</w:t>
      </w:r>
      <w:r w:rsidR="006350F4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,  ser profesor ordinario  de  la UNAJ,  de  reconocido  prestigio académico o </w:t>
      </w:r>
      <w:r w:rsidRPr="00D538A9">
        <w:rPr>
          <w:rFonts w:ascii="Spartan" w:hAnsi="Spartan"/>
          <w:color w:val="000000"/>
          <w:sz w:val="24"/>
          <w:szCs w:val="24"/>
        </w:rPr>
        <w:lastRenderedPageBreak/>
        <w:t>relevante ac</w:t>
      </w:r>
      <w:r w:rsidR="009C00E1">
        <w:rPr>
          <w:rFonts w:ascii="Spartan" w:hAnsi="Spartan"/>
          <w:color w:val="000000"/>
          <w:sz w:val="24"/>
          <w:szCs w:val="24"/>
        </w:rPr>
        <w:t>tividad  en el desarrollo de</w:t>
      </w:r>
      <w:r w:rsidRPr="00D538A9">
        <w:rPr>
          <w:rFonts w:ascii="Spartan" w:hAnsi="Spartan"/>
          <w:color w:val="000000"/>
          <w:sz w:val="24"/>
          <w:szCs w:val="24"/>
        </w:rPr>
        <w:t xml:space="preserve"> sus labores  profesionales. </w:t>
      </w:r>
      <w:r w:rsidRPr="006350F4">
        <w:rPr>
          <w:rFonts w:ascii="Spartan" w:hAnsi="Spartan"/>
          <w:color w:val="000000"/>
          <w:sz w:val="24"/>
          <w:szCs w:val="24"/>
        </w:rPr>
        <w:t xml:space="preserve">El Director será elegido por el Consejo Superior a partir de una propuesta </w:t>
      </w:r>
      <w:r w:rsidR="00C76527" w:rsidRPr="006350F4">
        <w:rPr>
          <w:rFonts w:ascii="Spartan" w:hAnsi="Spartan"/>
          <w:color w:val="000000"/>
          <w:sz w:val="24"/>
          <w:szCs w:val="24"/>
        </w:rPr>
        <w:t>d</w:t>
      </w:r>
      <w:r w:rsidRPr="006350F4">
        <w:rPr>
          <w:rFonts w:ascii="Spartan" w:hAnsi="Spartan"/>
          <w:color w:val="000000"/>
          <w:sz w:val="24"/>
          <w:szCs w:val="24"/>
        </w:rPr>
        <w:t>el Consejo Consultivo</w:t>
      </w:r>
      <w:r w:rsidR="00F97BB0" w:rsidRPr="006350F4">
        <w:rPr>
          <w:rFonts w:ascii="Spartan" w:hAnsi="Spartan"/>
          <w:color w:val="000000"/>
          <w:sz w:val="24"/>
          <w:szCs w:val="24"/>
        </w:rPr>
        <w:t>.</w:t>
      </w:r>
      <w:r w:rsidRPr="006350F4">
        <w:rPr>
          <w:rFonts w:ascii="Spartan" w:hAnsi="Spartan"/>
          <w:color w:val="000000"/>
          <w:sz w:val="24"/>
          <w:szCs w:val="24"/>
        </w:rPr>
        <w:t xml:space="preserve"> </w:t>
      </w:r>
    </w:p>
    <w:p w:rsidR="00F97BB0" w:rsidRPr="00D538A9" w:rsidRDefault="00F97BB0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Artículo 6</w:t>
      </w:r>
      <w:r w:rsidR="00C76527">
        <w:rPr>
          <w:rFonts w:ascii="Spartan" w:hAnsi="Spartan"/>
          <w:b/>
          <w:color w:val="000000"/>
          <w:sz w:val="24"/>
          <w:szCs w:val="24"/>
        </w:rPr>
        <w:t>°</w:t>
      </w:r>
      <w:r w:rsidRPr="00D538A9">
        <w:rPr>
          <w:rFonts w:ascii="Spartan" w:hAnsi="Spartan"/>
          <w:color w:val="000000"/>
          <w:sz w:val="24"/>
          <w:szCs w:val="24"/>
        </w:rPr>
        <w:t>: El</w:t>
      </w:r>
      <w:r w:rsidR="006350F4">
        <w:rPr>
          <w:rFonts w:ascii="Spartan" w:hAnsi="Spartan"/>
          <w:color w:val="000000"/>
          <w:sz w:val="24"/>
          <w:szCs w:val="24"/>
        </w:rPr>
        <w:t>/la</w:t>
      </w:r>
      <w:r w:rsidRPr="00D538A9">
        <w:rPr>
          <w:rFonts w:ascii="Spartan" w:hAnsi="Spartan"/>
          <w:color w:val="000000"/>
          <w:sz w:val="24"/>
          <w:szCs w:val="24"/>
        </w:rPr>
        <w:t xml:space="preserve"> Director</w:t>
      </w:r>
      <w:r w:rsidR="006350F4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del Instituto forma parte</w:t>
      </w:r>
      <w:r w:rsidR="003E46F6">
        <w:rPr>
          <w:rFonts w:ascii="Spartan" w:hAnsi="Spartan"/>
          <w:color w:val="000000"/>
          <w:sz w:val="24"/>
          <w:szCs w:val="24"/>
        </w:rPr>
        <w:t xml:space="preserve"> del Consejo Superior. E</w:t>
      </w:r>
      <w:r w:rsidRPr="00D538A9">
        <w:rPr>
          <w:rFonts w:ascii="Spartan" w:hAnsi="Spartan"/>
          <w:color w:val="000000"/>
          <w:sz w:val="24"/>
          <w:szCs w:val="24"/>
        </w:rPr>
        <w:t>n caso de ausencia temporaria o permanente del</w:t>
      </w:r>
      <w:r w:rsidR="006350F4">
        <w:rPr>
          <w:rFonts w:ascii="Spartan" w:hAnsi="Spartan"/>
          <w:color w:val="000000"/>
          <w:sz w:val="24"/>
          <w:szCs w:val="24"/>
        </w:rPr>
        <w:t>/la Directora/a</w:t>
      </w:r>
      <w:r w:rsidRPr="00D538A9">
        <w:rPr>
          <w:rFonts w:ascii="Spartan" w:hAnsi="Spartan"/>
          <w:color w:val="000000"/>
          <w:sz w:val="24"/>
          <w:szCs w:val="24"/>
        </w:rPr>
        <w:t>, el Vice Director</w:t>
      </w:r>
      <w:r w:rsidR="006350F4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lo reemplazará en el mencionado cargo.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Artículo 7</w:t>
      </w:r>
      <w:r w:rsidR="00C76527" w:rsidRPr="00C76527">
        <w:rPr>
          <w:rFonts w:ascii="Spartan" w:hAnsi="Spartan"/>
          <w:b/>
          <w:color w:val="000000"/>
          <w:sz w:val="24"/>
          <w:szCs w:val="24"/>
        </w:rPr>
        <w:t>°</w:t>
      </w:r>
      <w:r w:rsidRPr="00D538A9">
        <w:rPr>
          <w:rFonts w:ascii="Spartan" w:hAnsi="Spartan"/>
          <w:color w:val="000000"/>
          <w:sz w:val="24"/>
          <w:szCs w:val="24"/>
        </w:rPr>
        <w:t>: El</w:t>
      </w:r>
      <w:r w:rsidR="006350F4">
        <w:rPr>
          <w:rFonts w:ascii="Spartan" w:hAnsi="Spartan"/>
          <w:color w:val="000000"/>
          <w:sz w:val="24"/>
          <w:szCs w:val="24"/>
        </w:rPr>
        <w:t>/la</w:t>
      </w:r>
      <w:r w:rsidRPr="00D538A9">
        <w:rPr>
          <w:rFonts w:ascii="Spartan" w:hAnsi="Spartan"/>
          <w:color w:val="000000"/>
          <w:sz w:val="24"/>
          <w:szCs w:val="24"/>
        </w:rPr>
        <w:t xml:space="preserve"> Director</w:t>
      </w:r>
      <w:r w:rsidR="006350F4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del Instituto tiene las siguientes competencias:</w:t>
      </w:r>
    </w:p>
    <w:p w:rsid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</w:t>
      </w:r>
      <w:r w:rsidR="00441206"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Ejerce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</w:t>
      </w:r>
      <w:r w:rsidR="003E46F6">
        <w:rPr>
          <w:rFonts w:ascii="Spartan" w:hAnsi="Spartan"/>
          <w:color w:val="000000"/>
          <w:sz w:val="24"/>
          <w:szCs w:val="24"/>
        </w:rPr>
        <w:t>la representación del Instituto</w:t>
      </w:r>
      <w:r w:rsidR="00441206">
        <w:rPr>
          <w:rFonts w:ascii="Spartan" w:hAnsi="Spartan"/>
          <w:color w:val="000000"/>
          <w:sz w:val="24"/>
          <w:szCs w:val="24"/>
        </w:rPr>
        <w:t>.</w:t>
      </w:r>
    </w:p>
    <w:p w:rsidR="00441206" w:rsidRDefault="00441206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>
        <w:rPr>
          <w:rFonts w:ascii="Spartan" w:hAnsi="Spartan"/>
          <w:color w:val="000000"/>
          <w:sz w:val="24"/>
          <w:szCs w:val="24"/>
        </w:rPr>
        <w:t xml:space="preserve">- </w:t>
      </w:r>
      <w:r w:rsidR="003E46F6">
        <w:rPr>
          <w:rFonts w:ascii="Spartan" w:hAnsi="Spartan"/>
          <w:color w:val="000000"/>
          <w:sz w:val="24"/>
          <w:szCs w:val="24"/>
        </w:rPr>
        <w:t>Conducir la gestión general del Instituto y en consecuencia,</w:t>
      </w:r>
      <w:r>
        <w:rPr>
          <w:rFonts w:ascii="Spartan" w:hAnsi="Spartan"/>
          <w:color w:val="000000"/>
          <w:sz w:val="24"/>
          <w:szCs w:val="24"/>
        </w:rPr>
        <w:t xml:space="preserve"> la </w:t>
      </w:r>
      <w:r w:rsidRPr="00D538A9">
        <w:rPr>
          <w:rFonts w:ascii="Spartan" w:hAnsi="Spartan"/>
          <w:color w:val="000000"/>
          <w:sz w:val="24"/>
          <w:szCs w:val="24"/>
        </w:rPr>
        <w:t>planificación, dirección y control de los recursos humanos y materiales asignados a</w:t>
      </w:r>
      <w:r>
        <w:rPr>
          <w:rFonts w:ascii="Spartan" w:hAnsi="Spartan"/>
          <w:color w:val="000000"/>
          <w:sz w:val="24"/>
          <w:szCs w:val="24"/>
        </w:rPr>
        <w:t>l mismo.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Coordina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las carreras que se dictan en el Instituto, buscando la interacción entre docentes y alumnos en actividades de investigación y </w:t>
      </w:r>
      <w:r>
        <w:rPr>
          <w:rFonts w:ascii="Spartan" w:hAnsi="Spartan"/>
          <w:color w:val="000000"/>
          <w:sz w:val="24"/>
          <w:szCs w:val="24"/>
        </w:rPr>
        <w:t>vinculación</w:t>
      </w:r>
      <w:r w:rsidRPr="00D538A9">
        <w:rPr>
          <w:rFonts w:ascii="Spartan" w:hAnsi="Spartan"/>
          <w:color w:val="000000"/>
          <w:sz w:val="24"/>
          <w:szCs w:val="24"/>
        </w:rPr>
        <w:t>.</w:t>
      </w:r>
    </w:p>
    <w:p w:rsidR="00581700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</w:t>
      </w:r>
      <w:r>
        <w:rPr>
          <w:rFonts w:ascii="Spartan" w:hAnsi="Spartan"/>
          <w:color w:val="000000"/>
          <w:sz w:val="24"/>
          <w:szCs w:val="24"/>
        </w:rPr>
        <w:t>ntender</w:t>
      </w:r>
      <w:r w:rsidRPr="00D538A9">
        <w:rPr>
          <w:rFonts w:ascii="Spartan" w:hAnsi="Spartan"/>
          <w:color w:val="000000"/>
          <w:sz w:val="24"/>
          <w:szCs w:val="24"/>
        </w:rPr>
        <w:t xml:space="preserve"> en el desarroll</w:t>
      </w:r>
      <w:r>
        <w:rPr>
          <w:rFonts w:ascii="Spartan" w:hAnsi="Spartan"/>
          <w:color w:val="000000"/>
          <w:sz w:val="24"/>
          <w:szCs w:val="24"/>
        </w:rPr>
        <w:t>o d</w:t>
      </w:r>
      <w:r w:rsidRPr="00D538A9">
        <w:rPr>
          <w:rFonts w:ascii="Spartan" w:hAnsi="Spartan"/>
          <w:color w:val="000000"/>
          <w:sz w:val="24"/>
          <w:szCs w:val="24"/>
        </w:rPr>
        <w:t xml:space="preserve">e acciones de promoción, planificación, </w:t>
      </w:r>
      <w:r>
        <w:rPr>
          <w:rFonts w:ascii="Spartan" w:hAnsi="Spartan"/>
          <w:color w:val="000000"/>
          <w:sz w:val="24"/>
          <w:szCs w:val="24"/>
        </w:rPr>
        <w:t>g</w:t>
      </w:r>
      <w:r w:rsidRPr="00D538A9">
        <w:rPr>
          <w:rFonts w:ascii="Spartan" w:hAnsi="Spartan"/>
          <w:color w:val="000000"/>
          <w:sz w:val="24"/>
          <w:szCs w:val="24"/>
        </w:rPr>
        <w:t>estión y administración de</w:t>
      </w:r>
      <w:r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actividades de  investigación  científica, otorgamiento de  subsidios para l</w:t>
      </w:r>
      <w:r>
        <w:rPr>
          <w:rFonts w:ascii="Spartan" w:hAnsi="Spartan"/>
          <w:color w:val="000000"/>
          <w:sz w:val="24"/>
          <w:szCs w:val="24"/>
        </w:rPr>
        <w:t>a</w:t>
      </w:r>
      <w:r w:rsidRPr="00D538A9">
        <w:rPr>
          <w:rFonts w:ascii="Spartan" w:hAnsi="Spartan"/>
          <w:color w:val="000000"/>
          <w:sz w:val="24"/>
          <w:szCs w:val="24"/>
        </w:rPr>
        <w:t xml:space="preserve"> investigación, evaluación de resultados y la  programación de actividades de formación de recursos humanos en investigaci</w:t>
      </w:r>
      <w:r>
        <w:rPr>
          <w:rFonts w:ascii="Spartan" w:hAnsi="Spartan"/>
          <w:color w:val="000000"/>
          <w:sz w:val="24"/>
          <w:szCs w:val="24"/>
        </w:rPr>
        <w:t>ó</w:t>
      </w:r>
      <w:r w:rsidRPr="00D538A9">
        <w:rPr>
          <w:rFonts w:ascii="Spartan" w:hAnsi="Spartan"/>
          <w:color w:val="000000"/>
          <w:sz w:val="24"/>
          <w:szCs w:val="24"/>
        </w:rPr>
        <w:t>n.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Estimular mediante programas y actividades</w:t>
      </w:r>
      <w:r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académicas el</w:t>
      </w:r>
      <w:r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mejoramiento de la docencia universitaria.</w:t>
      </w:r>
    </w:p>
    <w:p w:rsidR="00441206" w:rsidRPr="00D538A9" w:rsidRDefault="00441206" w:rsidP="00441206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Administra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los fondos que le son asignados </w:t>
      </w:r>
      <w:r>
        <w:rPr>
          <w:rFonts w:ascii="Spartan" w:hAnsi="Spartan"/>
          <w:color w:val="000000"/>
          <w:sz w:val="24"/>
          <w:szCs w:val="24"/>
        </w:rPr>
        <w:t>y</w:t>
      </w:r>
      <w:r w:rsidRPr="00D538A9">
        <w:rPr>
          <w:rFonts w:ascii="Spartan" w:hAnsi="Spartan"/>
          <w:color w:val="000000"/>
          <w:sz w:val="24"/>
          <w:szCs w:val="24"/>
        </w:rPr>
        <w:t xml:space="preserve"> r</w:t>
      </w:r>
      <w:r>
        <w:rPr>
          <w:rFonts w:ascii="Spartan" w:hAnsi="Spartan"/>
          <w:color w:val="000000"/>
          <w:sz w:val="24"/>
          <w:szCs w:val="24"/>
        </w:rPr>
        <w:t>endir</w:t>
      </w:r>
      <w:r w:rsidRPr="00D538A9">
        <w:rPr>
          <w:rFonts w:ascii="Spartan" w:hAnsi="Spartan"/>
          <w:color w:val="000000"/>
          <w:sz w:val="24"/>
          <w:szCs w:val="24"/>
        </w:rPr>
        <w:t xml:space="preserve"> cuenta documentada de ellos.</w:t>
      </w:r>
    </w:p>
    <w:p w:rsidR="00441206" w:rsidRDefault="00441206" w:rsidP="00441206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Adopta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las decisiones que se requieren para la ejecución de las medidas dictadas por los órganos superiores, en el ámbito</w:t>
      </w:r>
      <w:r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de su competencia.</w:t>
      </w:r>
    </w:p>
    <w:p w:rsidR="00441206" w:rsidRDefault="00441206" w:rsidP="00441206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Ejerce</w:t>
      </w:r>
      <w:r>
        <w:rPr>
          <w:rFonts w:ascii="Spartan" w:hAnsi="Spartan"/>
          <w:color w:val="000000"/>
          <w:sz w:val="24"/>
          <w:szCs w:val="24"/>
        </w:rPr>
        <w:t xml:space="preserve">r </w:t>
      </w:r>
      <w:r w:rsidRPr="00D538A9">
        <w:rPr>
          <w:rFonts w:ascii="Spartan" w:hAnsi="Spartan"/>
          <w:color w:val="000000"/>
          <w:sz w:val="24"/>
          <w:szCs w:val="24"/>
        </w:rPr>
        <w:t>la potestad disciplinaria dentro de su ámbito, conforme a las reglamentaciones del Consejo Superior.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Propone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al Consejo Superior la creación de centros de investigación que resulten de interés regional, provincial o nacional.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>
        <w:rPr>
          <w:rFonts w:ascii="Spartan" w:hAnsi="Spartan"/>
          <w:color w:val="000000"/>
          <w:sz w:val="24"/>
          <w:szCs w:val="24"/>
        </w:rPr>
        <w:t xml:space="preserve">- </w:t>
      </w:r>
      <w:r w:rsidRPr="00D538A9">
        <w:rPr>
          <w:rFonts w:ascii="Spartan" w:hAnsi="Spartan"/>
          <w:color w:val="000000"/>
          <w:sz w:val="24"/>
          <w:szCs w:val="24"/>
        </w:rPr>
        <w:t>Presid</w:t>
      </w:r>
      <w:r>
        <w:rPr>
          <w:rFonts w:ascii="Spartan" w:hAnsi="Spartan"/>
          <w:color w:val="000000"/>
          <w:sz w:val="24"/>
          <w:szCs w:val="24"/>
        </w:rPr>
        <w:t>ir</w:t>
      </w:r>
      <w:r w:rsidRPr="00D538A9">
        <w:rPr>
          <w:rFonts w:ascii="Spartan" w:hAnsi="Spartan"/>
          <w:color w:val="000000"/>
          <w:sz w:val="24"/>
          <w:szCs w:val="24"/>
        </w:rPr>
        <w:t xml:space="preserve"> las sesiones del Consejo Consultivo y convoca</w:t>
      </w:r>
      <w:r>
        <w:rPr>
          <w:rFonts w:ascii="Spartan" w:hAnsi="Spartan"/>
          <w:color w:val="000000"/>
          <w:sz w:val="24"/>
          <w:szCs w:val="24"/>
        </w:rPr>
        <w:t>rlas</w:t>
      </w:r>
      <w:r w:rsidRPr="00D538A9">
        <w:rPr>
          <w:rFonts w:ascii="Spartan" w:hAnsi="Spartan"/>
          <w:color w:val="000000"/>
          <w:sz w:val="24"/>
          <w:szCs w:val="24"/>
        </w:rPr>
        <w:t xml:space="preserve"> como mínimo una vez  al mes.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- Difundir las actividades académicas, de investigación, de </w:t>
      </w:r>
      <w:r>
        <w:rPr>
          <w:rFonts w:ascii="Spartan" w:hAnsi="Spartan"/>
          <w:color w:val="000000"/>
          <w:sz w:val="24"/>
          <w:szCs w:val="24"/>
        </w:rPr>
        <w:t>vinculación</w:t>
      </w:r>
      <w:r w:rsidRPr="00D538A9">
        <w:rPr>
          <w:rFonts w:ascii="Spartan" w:hAnsi="Spartan"/>
          <w:color w:val="000000"/>
          <w:sz w:val="24"/>
          <w:szCs w:val="24"/>
        </w:rPr>
        <w:t xml:space="preserve"> y culturales que se </w:t>
      </w:r>
      <w:r w:rsidRPr="00D538A9">
        <w:rPr>
          <w:rFonts w:ascii="Spartan" w:hAnsi="Spartan"/>
          <w:color w:val="000000"/>
          <w:sz w:val="24"/>
          <w:szCs w:val="24"/>
        </w:rPr>
        <w:lastRenderedPageBreak/>
        <w:t>desarrollen en la Universidad.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Propone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y estimula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el desarrollo de actividades de Servicios a Terceros y administra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los recursos</w:t>
      </w:r>
      <w:r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que ingresen al Instituto por la realización de los mencionados Servicios, conforme la reglamentación vigente en la Universidad.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Estimula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el desarrollo de actividades de docencia, investigación y </w:t>
      </w:r>
      <w:r>
        <w:rPr>
          <w:rFonts w:ascii="Spartan" w:hAnsi="Spartan"/>
          <w:color w:val="000000"/>
          <w:sz w:val="24"/>
          <w:szCs w:val="24"/>
        </w:rPr>
        <w:t>vinculación</w:t>
      </w:r>
      <w:r w:rsidRPr="00D538A9">
        <w:rPr>
          <w:rFonts w:ascii="Spartan" w:hAnsi="Spartan"/>
          <w:color w:val="000000"/>
          <w:sz w:val="24"/>
          <w:szCs w:val="24"/>
        </w:rPr>
        <w:t>, integrando a docentes, graduados y estudiantes de forma interdiscipli</w:t>
      </w:r>
      <w:r>
        <w:rPr>
          <w:rFonts w:ascii="Spartan" w:hAnsi="Spartan"/>
          <w:color w:val="000000"/>
          <w:sz w:val="24"/>
          <w:szCs w:val="24"/>
        </w:rPr>
        <w:t>na</w:t>
      </w:r>
      <w:r w:rsidRPr="00D538A9">
        <w:rPr>
          <w:rFonts w:ascii="Spartan" w:hAnsi="Spartan"/>
          <w:color w:val="000000"/>
          <w:sz w:val="24"/>
          <w:szCs w:val="24"/>
        </w:rPr>
        <w:t>ri</w:t>
      </w:r>
      <w:r>
        <w:rPr>
          <w:rFonts w:ascii="Spartan" w:hAnsi="Spartan"/>
          <w:color w:val="000000"/>
          <w:sz w:val="24"/>
          <w:szCs w:val="24"/>
        </w:rPr>
        <w:t>a</w:t>
      </w:r>
      <w:r w:rsidRPr="00D538A9">
        <w:rPr>
          <w:rFonts w:ascii="Spartan" w:hAnsi="Spartan"/>
          <w:color w:val="000000"/>
          <w:sz w:val="24"/>
          <w:szCs w:val="24"/>
        </w:rPr>
        <w:t>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>
        <w:rPr>
          <w:rFonts w:ascii="Spartan" w:hAnsi="Spartan"/>
          <w:color w:val="000000"/>
          <w:sz w:val="24"/>
          <w:szCs w:val="24"/>
        </w:rPr>
        <w:t xml:space="preserve">- </w:t>
      </w:r>
      <w:r w:rsidRPr="00D538A9">
        <w:rPr>
          <w:rFonts w:ascii="Spartan" w:hAnsi="Spartan"/>
          <w:color w:val="000000"/>
          <w:sz w:val="24"/>
          <w:szCs w:val="24"/>
        </w:rPr>
        <w:t>Asesora</w:t>
      </w:r>
      <w:r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al Rector en lo referente a reválidas y equivalencias en el área de su competencia.</w:t>
      </w:r>
    </w:p>
    <w:p w:rsidR="00441206" w:rsidRDefault="00441206" w:rsidP="00441206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>
        <w:rPr>
          <w:rFonts w:ascii="Spartan" w:hAnsi="Spartan"/>
          <w:color w:val="000000"/>
          <w:sz w:val="24"/>
          <w:szCs w:val="24"/>
        </w:rPr>
        <w:t xml:space="preserve">- </w:t>
      </w:r>
      <w:r w:rsidRPr="00D538A9">
        <w:rPr>
          <w:rFonts w:ascii="Spartan" w:hAnsi="Spartan"/>
          <w:color w:val="000000"/>
          <w:sz w:val="24"/>
          <w:szCs w:val="24"/>
        </w:rPr>
        <w:t>Asist</w:t>
      </w:r>
      <w:r>
        <w:rPr>
          <w:rFonts w:ascii="Spartan" w:hAnsi="Spartan"/>
          <w:color w:val="000000"/>
          <w:sz w:val="24"/>
          <w:szCs w:val="24"/>
        </w:rPr>
        <w:t>ir</w:t>
      </w:r>
      <w:r w:rsidRPr="00D538A9">
        <w:rPr>
          <w:rFonts w:ascii="Spartan" w:hAnsi="Spartan"/>
          <w:color w:val="000000"/>
          <w:sz w:val="24"/>
          <w:szCs w:val="24"/>
        </w:rPr>
        <w:t xml:space="preserve"> al R</w:t>
      </w:r>
      <w:r>
        <w:rPr>
          <w:rFonts w:ascii="Spartan" w:hAnsi="Spartan"/>
          <w:color w:val="000000"/>
          <w:sz w:val="24"/>
          <w:szCs w:val="24"/>
        </w:rPr>
        <w:t>ector</w:t>
      </w:r>
      <w:r w:rsidRPr="00D538A9">
        <w:rPr>
          <w:rFonts w:ascii="Spartan" w:hAnsi="Spartan"/>
          <w:color w:val="000000"/>
          <w:sz w:val="24"/>
          <w:szCs w:val="24"/>
        </w:rPr>
        <w:t xml:space="preserve"> y al Consejo Superior en el des</w:t>
      </w:r>
      <w:r w:rsidR="003E46F6">
        <w:rPr>
          <w:rFonts w:ascii="Spartan" w:hAnsi="Spartan"/>
          <w:color w:val="000000"/>
          <w:sz w:val="24"/>
          <w:szCs w:val="24"/>
        </w:rPr>
        <w:t xml:space="preserve">arrollo de la oferta académica y </w:t>
      </w:r>
      <w:r w:rsidRPr="00D538A9">
        <w:rPr>
          <w:rFonts w:ascii="Spartan" w:hAnsi="Spartan"/>
          <w:color w:val="000000"/>
          <w:sz w:val="24"/>
          <w:szCs w:val="24"/>
        </w:rPr>
        <w:t>en la formulación de políticas pedagógicas en el marco de la enseñanza-aprendizaje de las actividades de gr</w:t>
      </w:r>
      <w:r>
        <w:rPr>
          <w:rFonts w:ascii="Spartan" w:hAnsi="Spartan"/>
          <w:color w:val="000000"/>
          <w:sz w:val="24"/>
          <w:szCs w:val="24"/>
        </w:rPr>
        <w:t>a</w:t>
      </w:r>
      <w:r w:rsidRPr="00D538A9">
        <w:rPr>
          <w:rFonts w:ascii="Spartan" w:hAnsi="Spartan"/>
          <w:color w:val="000000"/>
          <w:sz w:val="24"/>
          <w:szCs w:val="24"/>
        </w:rPr>
        <w:t>do  y posgrado.</w:t>
      </w:r>
    </w:p>
    <w:p w:rsidR="00441206" w:rsidRDefault="00441206" w:rsidP="00441206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Asi</w:t>
      </w:r>
      <w:r>
        <w:rPr>
          <w:rFonts w:ascii="Spartan" w:hAnsi="Spartan"/>
          <w:color w:val="000000"/>
          <w:sz w:val="24"/>
          <w:szCs w:val="24"/>
        </w:rPr>
        <w:t>stir</w:t>
      </w:r>
      <w:r w:rsidRPr="00D538A9">
        <w:rPr>
          <w:rFonts w:ascii="Spartan" w:hAnsi="Spartan"/>
          <w:color w:val="000000"/>
          <w:sz w:val="24"/>
          <w:szCs w:val="24"/>
        </w:rPr>
        <w:t xml:space="preserve"> al Re</w:t>
      </w:r>
      <w:r>
        <w:rPr>
          <w:rFonts w:ascii="Spartan" w:hAnsi="Spartan"/>
          <w:color w:val="000000"/>
          <w:sz w:val="24"/>
          <w:szCs w:val="24"/>
        </w:rPr>
        <w:t>ct</w:t>
      </w:r>
      <w:r w:rsidRPr="00D538A9">
        <w:rPr>
          <w:rFonts w:ascii="Spartan" w:hAnsi="Spartan"/>
          <w:color w:val="000000"/>
          <w:sz w:val="24"/>
          <w:szCs w:val="24"/>
        </w:rPr>
        <w:t>or y al Consejo Superior en lo referente al ingreso y ejercicio de la docencia del plantel docente que integra el Instituto.</w:t>
      </w:r>
    </w:p>
    <w:p w:rsidR="00581700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- </w:t>
      </w:r>
      <w:r>
        <w:rPr>
          <w:rFonts w:ascii="Spartan" w:hAnsi="Spartan"/>
          <w:color w:val="000000"/>
          <w:sz w:val="24"/>
          <w:szCs w:val="24"/>
        </w:rPr>
        <w:t xml:space="preserve">Elevar </w:t>
      </w:r>
      <w:r w:rsidRPr="00D538A9">
        <w:rPr>
          <w:rFonts w:ascii="Spartan" w:hAnsi="Spartan"/>
          <w:color w:val="000000"/>
          <w:sz w:val="24"/>
          <w:szCs w:val="24"/>
        </w:rPr>
        <w:t>anua</w:t>
      </w:r>
      <w:r>
        <w:rPr>
          <w:rFonts w:ascii="Spartan" w:hAnsi="Spartan"/>
          <w:color w:val="000000"/>
          <w:sz w:val="24"/>
          <w:szCs w:val="24"/>
        </w:rPr>
        <w:t xml:space="preserve">lmente </w:t>
      </w:r>
      <w:r w:rsidRPr="00D538A9">
        <w:rPr>
          <w:rFonts w:ascii="Spartan" w:hAnsi="Spartan"/>
          <w:color w:val="000000"/>
          <w:sz w:val="24"/>
          <w:szCs w:val="24"/>
        </w:rPr>
        <w:t>al Rector y al Consejo Superi</w:t>
      </w:r>
      <w:r>
        <w:rPr>
          <w:rFonts w:ascii="Spartan" w:hAnsi="Spartan"/>
          <w:color w:val="000000"/>
          <w:sz w:val="24"/>
          <w:szCs w:val="24"/>
        </w:rPr>
        <w:t>or</w:t>
      </w:r>
      <w:r w:rsidRPr="00D538A9">
        <w:rPr>
          <w:rFonts w:ascii="Spartan" w:hAnsi="Spartan"/>
          <w:color w:val="000000"/>
          <w:sz w:val="24"/>
          <w:szCs w:val="24"/>
        </w:rPr>
        <w:t xml:space="preserve"> </w:t>
      </w:r>
      <w:r>
        <w:rPr>
          <w:rFonts w:ascii="Spartan" w:hAnsi="Spartan"/>
          <w:color w:val="000000"/>
          <w:sz w:val="24"/>
          <w:szCs w:val="24"/>
        </w:rPr>
        <w:t xml:space="preserve">un informe </w:t>
      </w:r>
      <w:r w:rsidRPr="00D538A9">
        <w:rPr>
          <w:rFonts w:ascii="Spartan" w:hAnsi="Spartan"/>
          <w:color w:val="000000"/>
          <w:sz w:val="24"/>
          <w:szCs w:val="24"/>
        </w:rPr>
        <w:t>sobre ingreso,</w:t>
      </w:r>
      <w:r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permanencia y promoció</w:t>
      </w:r>
      <w:r>
        <w:rPr>
          <w:rFonts w:ascii="Spartan" w:hAnsi="Spartan"/>
          <w:color w:val="000000"/>
          <w:sz w:val="24"/>
          <w:szCs w:val="24"/>
        </w:rPr>
        <w:t xml:space="preserve">n de los alumnos y aconsejar </w:t>
      </w:r>
      <w:r w:rsidRPr="00D538A9">
        <w:rPr>
          <w:rFonts w:ascii="Spartan" w:hAnsi="Spartan"/>
          <w:color w:val="000000"/>
          <w:sz w:val="24"/>
          <w:szCs w:val="24"/>
        </w:rPr>
        <w:t>medidas para el mejoramiento del desarrollo de las actividades académicas.</w:t>
      </w:r>
    </w:p>
    <w:p w:rsidR="00441206" w:rsidRPr="00D538A9" w:rsidRDefault="00441206" w:rsidP="00441206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Eleva</w:t>
      </w:r>
      <w:r>
        <w:rPr>
          <w:rFonts w:ascii="Spartan" w:hAnsi="Spartan"/>
          <w:color w:val="000000"/>
          <w:sz w:val="24"/>
          <w:szCs w:val="24"/>
        </w:rPr>
        <w:t xml:space="preserve">r </w:t>
      </w:r>
      <w:r w:rsidRPr="00D538A9">
        <w:rPr>
          <w:rFonts w:ascii="Spartan" w:hAnsi="Spartan"/>
          <w:color w:val="000000"/>
          <w:sz w:val="24"/>
          <w:szCs w:val="24"/>
        </w:rPr>
        <w:t xml:space="preserve">anualmente </w:t>
      </w:r>
      <w:r>
        <w:rPr>
          <w:rFonts w:ascii="Spartan" w:hAnsi="Spartan"/>
          <w:color w:val="000000"/>
          <w:sz w:val="24"/>
          <w:szCs w:val="24"/>
        </w:rPr>
        <w:t xml:space="preserve">al </w:t>
      </w:r>
      <w:r w:rsidRPr="00D538A9">
        <w:rPr>
          <w:rFonts w:ascii="Spartan" w:hAnsi="Spartan"/>
          <w:color w:val="000000"/>
          <w:sz w:val="24"/>
          <w:szCs w:val="24"/>
        </w:rPr>
        <w:t>Consejo Superior una memoria relativa al desenvolvimiento del Instituto y un informe sobre sus necesidades.</w:t>
      </w:r>
    </w:p>
    <w:p w:rsidR="00581700" w:rsidRPr="00D538A9" w:rsidRDefault="00581700" w:rsidP="00581700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Eleva</w:t>
      </w:r>
      <w:r>
        <w:rPr>
          <w:rFonts w:ascii="Spartan" w:hAnsi="Spartan"/>
          <w:color w:val="000000"/>
          <w:sz w:val="24"/>
          <w:szCs w:val="24"/>
        </w:rPr>
        <w:t xml:space="preserve">r </w:t>
      </w:r>
      <w:r w:rsidRPr="00D538A9">
        <w:rPr>
          <w:rFonts w:ascii="Spartan" w:hAnsi="Spartan"/>
          <w:color w:val="000000"/>
          <w:sz w:val="24"/>
          <w:szCs w:val="24"/>
        </w:rPr>
        <w:t>anualmente al</w:t>
      </w:r>
      <w:r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 xml:space="preserve">Consejo Superior  un plan anual de las actividades académicas, de investigación y de </w:t>
      </w:r>
      <w:r>
        <w:rPr>
          <w:rFonts w:ascii="Spartan" w:hAnsi="Spartan"/>
          <w:color w:val="000000"/>
          <w:sz w:val="24"/>
          <w:szCs w:val="24"/>
        </w:rPr>
        <w:t>vinculación</w:t>
      </w:r>
      <w:r w:rsidRPr="00D538A9">
        <w:rPr>
          <w:rFonts w:ascii="Spartan" w:hAnsi="Spartan"/>
          <w:color w:val="000000"/>
          <w:sz w:val="24"/>
          <w:szCs w:val="24"/>
        </w:rPr>
        <w:t xml:space="preserve"> a desarrollar  por el Instituto.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Artículo</w:t>
      </w:r>
      <w:r w:rsidR="00C76527">
        <w:rPr>
          <w:rFonts w:ascii="Spartan" w:hAnsi="Spartan"/>
          <w:b/>
          <w:color w:val="000000"/>
          <w:sz w:val="24"/>
          <w:szCs w:val="24"/>
        </w:rPr>
        <w:t xml:space="preserve"> </w:t>
      </w:r>
      <w:r w:rsidRPr="00C76527">
        <w:rPr>
          <w:rFonts w:ascii="Spartan" w:hAnsi="Spartan"/>
          <w:b/>
          <w:color w:val="000000"/>
          <w:sz w:val="24"/>
          <w:szCs w:val="24"/>
        </w:rPr>
        <w:t>8</w:t>
      </w:r>
      <w:r w:rsidR="00C76527">
        <w:rPr>
          <w:rFonts w:ascii="Spartan" w:hAnsi="Spartan"/>
          <w:b/>
          <w:color w:val="000000"/>
          <w:sz w:val="24"/>
          <w:szCs w:val="24"/>
        </w:rPr>
        <w:t>°</w:t>
      </w:r>
      <w:r w:rsidRPr="00D538A9">
        <w:rPr>
          <w:rFonts w:ascii="Spartan" w:hAnsi="Spartan"/>
          <w:color w:val="000000"/>
          <w:sz w:val="24"/>
          <w:szCs w:val="24"/>
        </w:rPr>
        <w:t>: El</w:t>
      </w:r>
      <w:r w:rsidR="006350F4">
        <w:rPr>
          <w:rFonts w:ascii="Spartan" w:hAnsi="Spartan"/>
          <w:color w:val="000000"/>
          <w:sz w:val="24"/>
          <w:szCs w:val="24"/>
        </w:rPr>
        <w:t>/la Director/a</w:t>
      </w:r>
      <w:r w:rsidRPr="00D538A9">
        <w:rPr>
          <w:rFonts w:ascii="Spartan" w:hAnsi="Spartan"/>
          <w:color w:val="000000"/>
          <w:sz w:val="24"/>
          <w:szCs w:val="24"/>
        </w:rPr>
        <w:t xml:space="preserve"> del Instituto será acompañado en su gestión por  un Consejo Consultivo, que estará integrado de la siguiente manera: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a) El</w:t>
      </w:r>
      <w:r w:rsidR="00092DC9">
        <w:rPr>
          <w:rFonts w:ascii="Spartan" w:hAnsi="Spartan"/>
          <w:color w:val="000000"/>
          <w:sz w:val="24"/>
          <w:szCs w:val="24"/>
        </w:rPr>
        <w:t>/la</w:t>
      </w:r>
      <w:r w:rsidRPr="00D538A9">
        <w:rPr>
          <w:rFonts w:ascii="Spartan" w:hAnsi="Spartan"/>
          <w:color w:val="000000"/>
          <w:sz w:val="24"/>
          <w:szCs w:val="24"/>
        </w:rPr>
        <w:t xml:space="preserve"> Director</w:t>
      </w:r>
      <w:r w:rsidR="00092DC9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 del Instituto, quien preside las sesiones.</w:t>
      </w:r>
    </w:p>
    <w:p w:rsidR="00D538A9" w:rsidRPr="006350F4" w:rsidRDefault="00FF4B3B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sz w:val="24"/>
          <w:szCs w:val="24"/>
        </w:rPr>
      </w:pPr>
      <w:r>
        <w:rPr>
          <w:rFonts w:ascii="Spartan" w:hAnsi="Spartan"/>
          <w:color w:val="000000"/>
          <w:sz w:val="24"/>
          <w:szCs w:val="24"/>
        </w:rPr>
        <w:t>b)</w:t>
      </w:r>
      <w:r w:rsidR="00D538A9" w:rsidRPr="00D538A9">
        <w:rPr>
          <w:rFonts w:ascii="Spartan" w:hAnsi="Spartan"/>
          <w:color w:val="000000"/>
          <w:sz w:val="24"/>
          <w:szCs w:val="24"/>
        </w:rPr>
        <w:t xml:space="preserve"> El</w:t>
      </w:r>
      <w:r w:rsidR="00092DC9">
        <w:rPr>
          <w:rFonts w:ascii="Spartan" w:hAnsi="Spartan"/>
          <w:color w:val="000000"/>
          <w:sz w:val="24"/>
          <w:szCs w:val="24"/>
        </w:rPr>
        <w:t>/la</w:t>
      </w:r>
      <w:r w:rsidR="00D538A9" w:rsidRPr="00D538A9">
        <w:rPr>
          <w:rFonts w:ascii="Spartan" w:hAnsi="Spartan"/>
          <w:color w:val="000000"/>
          <w:sz w:val="24"/>
          <w:szCs w:val="24"/>
        </w:rPr>
        <w:t xml:space="preserve"> Vice Director</w:t>
      </w:r>
      <w:r w:rsidR="00092DC9">
        <w:rPr>
          <w:rFonts w:ascii="Spartan" w:hAnsi="Spartan"/>
          <w:color w:val="000000"/>
          <w:sz w:val="24"/>
          <w:szCs w:val="24"/>
        </w:rPr>
        <w:t>/a</w:t>
      </w:r>
      <w:r w:rsidR="00D538A9" w:rsidRPr="00D538A9">
        <w:rPr>
          <w:rFonts w:ascii="Spartan" w:hAnsi="Spartan"/>
          <w:color w:val="000000"/>
          <w:sz w:val="24"/>
          <w:szCs w:val="24"/>
        </w:rPr>
        <w:t xml:space="preserve"> del Instituto</w:t>
      </w:r>
      <w:r w:rsidR="00DF1621">
        <w:rPr>
          <w:rFonts w:ascii="Spartan" w:hAnsi="Spartan"/>
          <w:color w:val="000000"/>
          <w:sz w:val="24"/>
          <w:szCs w:val="24"/>
        </w:rPr>
        <w:t xml:space="preserve"> </w:t>
      </w:r>
      <w:r w:rsidR="00DF1621" w:rsidRPr="006350F4">
        <w:rPr>
          <w:rFonts w:ascii="Spartan" w:hAnsi="Spartan"/>
          <w:sz w:val="24"/>
          <w:szCs w:val="24"/>
        </w:rPr>
        <w:t>con voz pero</w:t>
      </w:r>
      <w:r w:rsidR="003D0C86" w:rsidRPr="006350F4">
        <w:rPr>
          <w:rFonts w:ascii="Spartan" w:hAnsi="Spartan"/>
          <w:sz w:val="24"/>
          <w:szCs w:val="24"/>
        </w:rPr>
        <w:t xml:space="preserve"> </w:t>
      </w:r>
      <w:r w:rsidR="00DF1621" w:rsidRPr="006350F4">
        <w:rPr>
          <w:rFonts w:ascii="Spartan" w:hAnsi="Spartan"/>
          <w:sz w:val="24"/>
          <w:szCs w:val="24"/>
        </w:rPr>
        <w:t>sin</w:t>
      </w:r>
      <w:r w:rsidR="003D0C86" w:rsidRPr="006350F4">
        <w:rPr>
          <w:rFonts w:ascii="Spartan" w:hAnsi="Spartan"/>
          <w:sz w:val="24"/>
          <w:szCs w:val="24"/>
        </w:rPr>
        <w:t xml:space="preserve"> </w:t>
      </w:r>
      <w:r w:rsidR="00DF1621" w:rsidRPr="006350F4">
        <w:rPr>
          <w:rFonts w:ascii="Spartan" w:hAnsi="Spartan"/>
          <w:sz w:val="24"/>
          <w:szCs w:val="24"/>
        </w:rPr>
        <w:t>voto</w:t>
      </w:r>
      <w:r w:rsidR="003D0C86" w:rsidRPr="006350F4">
        <w:rPr>
          <w:rFonts w:ascii="Spartan" w:hAnsi="Spartan"/>
          <w:sz w:val="24"/>
          <w:szCs w:val="24"/>
        </w:rPr>
        <w:t xml:space="preserve"> salvo en el caso que esté reemplazando al director</w:t>
      </w:r>
      <w:r w:rsidRPr="006350F4">
        <w:rPr>
          <w:rFonts w:ascii="Spartan" w:hAnsi="Spartan"/>
          <w:sz w:val="24"/>
          <w:szCs w:val="24"/>
        </w:rPr>
        <w:t>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e) Cuatro docentes ordinarios </w:t>
      </w:r>
      <w:r w:rsidR="00FF4B3B">
        <w:rPr>
          <w:rFonts w:ascii="Spartan" w:hAnsi="Spartan"/>
          <w:color w:val="000000"/>
          <w:sz w:val="24"/>
          <w:szCs w:val="24"/>
        </w:rPr>
        <w:t>e</w:t>
      </w:r>
      <w:r w:rsidRPr="00D538A9">
        <w:rPr>
          <w:rFonts w:ascii="Spartan" w:hAnsi="Spartan"/>
          <w:color w:val="000000"/>
          <w:sz w:val="24"/>
          <w:szCs w:val="24"/>
        </w:rPr>
        <w:t>legidos</w:t>
      </w:r>
      <w:r w:rsidR="00FF4B3B">
        <w:rPr>
          <w:rFonts w:ascii="Spartan" w:hAnsi="Spartan"/>
          <w:color w:val="000000"/>
          <w:sz w:val="24"/>
          <w:szCs w:val="24"/>
        </w:rPr>
        <w:t xml:space="preserve"> entre los</w:t>
      </w:r>
      <w:r w:rsidRPr="00D538A9">
        <w:rPr>
          <w:rFonts w:ascii="Spartan" w:hAnsi="Spartan"/>
          <w:color w:val="000000"/>
          <w:sz w:val="24"/>
          <w:szCs w:val="24"/>
        </w:rPr>
        <w:t xml:space="preserve"> que integran el Instituto. Sus mandatos duran cuatro años. Pueden ser reelectos.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lastRenderedPageBreak/>
        <w:t>d</w:t>
      </w:r>
      <w:r w:rsidR="00FF4B3B">
        <w:rPr>
          <w:rFonts w:ascii="Spartan" w:hAnsi="Spartan"/>
          <w:color w:val="000000"/>
          <w:sz w:val="24"/>
          <w:szCs w:val="24"/>
        </w:rPr>
        <w:t>)</w:t>
      </w:r>
      <w:r w:rsidRPr="00D538A9">
        <w:rPr>
          <w:rFonts w:ascii="Spartan" w:hAnsi="Spartan"/>
          <w:color w:val="000000"/>
          <w:sz w:val="24"/>
          <w:szCs w:val="24"/>
        </w:rPr>
        <w:t xml:space="preserve">  Dos alumnos regulares que cursen en Carreras que integran</w:t>
      </w:r>
      <w:r w:rsidR="00FF4B3B"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el  Instituto.</w:t>
      </w:r>
      <w:r w:rsidR="00FF4B3B"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Sus mandatos duran dos años. Pueden ser reelectos.</w:t>
      </w:r>
      <w:r w:rsidR="006350F4">
        <w:rPr>
          <w:rFonts w:ascii="Spartan" w:hAnsi="Spartan"/>
          <w:color w:val="000000"/>
          <w:sz w:val="24"/>
          <w:szCs w:val="24"/>
        </w:rPr>
        <w:t xml:space="preserve"> Para el caso del Instituto de Estudios Iniciales, pueden elegir y ser elegidos todos los alumnos regulares de la Universidad.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e</w:t>
      </w:r>
      <w:r w:rsidR="00FF4B3B">
        <w:rPr>
          <w:rFonts w:ascii="Spartan" w:hAnsi="Spartan"/>
          <w:color w:val="000000"/>
          <w:sz w:val="24"/>
          <w:szCs w:val="24"/>
        </w:rPr>
        <w:t>)</w:t>
      </w:r>
      <w:r w:rsidRPr="00D538A9">
        <w:rPr>
          <w:rFonts w:ascii="Spartan" w:hAnsi="Spartan"/>
          <w:color w:val="000000"/>
          <w:sz w:val="24"/>
          <w:szCs w:val="24"/>
        </w:rPr>
        <w:t xml:space="preserve"> Un graduado de una de las Carreras que integran el Instituto. Sus mandatos duran cuatro años. Pueden ser reelectos.</w:t>
      </w:r>
      <w:r w:rsidR="006350F4" w:rsidRPr="006350F4">
        <w:rPr>
          <w:rFonts w:ascii="Spartan" w:hAnsi="Spartan"/>
          <w:color w:val="000000"/>
          <w:sz w:val="24"/>
          <w:szCs w:val="24"/>
        </w:rPr>
        <w:t xml:space="preserve"> </w:t>
      </w:r>
      <w:r w:rsidR="006350F4">
        <w:rPr>
          <w:rFonts w:ascii="Spartan" w:hAnsi="Spartan"/>
          <w:color w:val="000000"/>
          <w:sz w:val="24"/>
          <w:szCs w:val="24"/>
        </w:rPr>
        <w:t>Para el caso del Instituto de Estudios Iniciales, pueden elegir y ser elegidos todos los graduados de la Universidad.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f) Un </w:t>
      </w:r>
      <w:r w:rsidR="00FF4B3B">
        <w:rPr>
          <w:rFonts w:ascii="Spartan" w:hAnsi="Spartan"/>
          <w:color w:val="000000"/>
          <w:sz w:val="24"/>
          <w:szCs w:val="24"/>
        </w:rPr>
        <w:t>N</w:t>
      </w:r>
      <w:r w:rsidRPr="00D538A9">
        <w:rPr>
          <w:rFonts w:ascii="Spartan" w:hAnsi="Spartan"/>
          <w:color w:val="000000"/>
          <w:sz w:val="24"/>
          <w:szCs w:val="24"/>
        </w:rPr>
        <w:t>odocente</w:t>
      </w:r>
      <w:r w:rsidR="00BE34DB">
        <w:rPr>
          <w:rFonts w:ascii="Spartan" w:hAnsi="Spartan"/>
          <w:color w:val="000000"/>
          <w:sz w:val="24"/>
          <w:szCs w:val="24"/>
        </w:rPr>
        <w:t xml:space="preserve"> </w:t>
      </w:r>
      <w:r w:rsidR="00BE34DB" w:rsidRPr="006350F4">
        <w:rPr>
          <w:rFonts w:ascii="Spartan" w:hAnsi="Spartan"/>
          <w:color w:val="000000"/>
          <w:sz w:val="24"/>
          <w:szCs w:val="24"/>
        </w:rPr>
        <w:t>que integre el Instituto</w:t>
      </w:r>
      <w:r w:rsidRPr="00D538A9">
        <w:rPr>
          <w:rFonts w:ascii="Spartan" w:hAnsi="Spartan"/>
          <w:color w:val="000000"/>
          <w:sz w:val="24"/>
          <w:szCs w:val="24"/>
        </w:rPr>
        <w:t>. Su mandato dura cuatro años. Puede ser reelecto.</w:t>
      </w:r>
      <w:r w:rsidR="006350F4">
        <w:rPr>
          <w:rFonts w:ascii="Spartan" w:hAnsi="Spartan"/>
          <w:color w:val="000000"/>
          <w:sz w:val="24"/>
          <w:szCs w:val="24"/>
        </w:rPr>
        <w:t xml:space="preserve"> En este claustro, votan todos los Nodocentes de la Universidad que cumplan los requisitos del Reglamento Electoral del Claustro.</w:t>
      </w:r>
    </w:p>
    <w:p w:rsidR="00D538A9" w:rsidRPr="006350F4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sz w:val="24"/>
          <w:szCs w:val="24"/>
        </w:rPr>
      </w:pPr>
      <w:r w:rsidRPr="006350F4">
        <w:rPr>
          <w:rFonts w:ascii="Spartan" w:hAnsi="Spartan"/>
          <w:color w:val="000000"/>
          <w:sz w:val="24"/>
          <w:szCs w:val="24"/>
        </w:rPr>
        <w:t xml:space="preserve">g) Los </w:t>
      </w:r>
      <w:r w:rsidR="00FF4B3B" w:rsidRPr="006350F4">
        <w:rPr>
          <w:rFonts w:ascii="Spartan" w:hAnsi="Spartan"/>
          <w:color w:val="000000"/>
          <w:sz w:val="24"/>
          <w:szCs w:val="24"/>
        </w:rPr>
        <w:t>Coordinadores</w:t>
      </w:r>
      <w:r w:rsidRPr="006350F4">
        <w:rPr>
          <w:rFonts w:ascii="Spartan" w:hAnsi="Spartan"/>
          <w:color w:val="000000"/>
          <w:sz w:val="24"/>
          <w:szCs w:val="24"/>
        </w:rPr>
        <w:t xml:space="preserve"> de cada una de las carreras que integran el Instituto</w:t>
      </w:r>
      <w:r w:rsidR="00A57639" w:rsidRPr="006350F4">
        <w:rPr>
          <w:rFonts w:ascii="Spartan" w:hAnsi="Spartan"/>
          <w:color w:val="000000"/>
          <w:sz w:val="24"/>
          <w:szCs w:val="24"/>
        </w:rPr>
        <w:t>, con voz pero sin voto</w:t>
      </w:r>
      <w:r w:rsidRPr="006350F4">
        <w:rPr>
          <w:rFonts w:ascii="Spartan" w:hAnsi="Spartan"/>
          <w:color w:val="000000"/>
          <w:sz w:val="24"/>
          <w:szCs w:val="24"/>
        </w:rPr>
        <w:t>.</w:t>
      </w:r>
      <w:r w:rsidR="006350F4" w:rsidRPr="006350F4">
        <w:rPr>
          <w:rFonts w:ascii="Spartan" w:hAnsi="Spartan"/>
          <w:color w:val="000000"/>
          <w:sz w:val="24"/>
          <w:szCs w:val="24"/>
        </w:rPr>
        <w:t xml:space="preserve"> Para el caso del Instituto de Estudios Iniciales el Consejo Consultivo estará integrado por los Coordinadores de Materias </w:t>
      </w:r>
      <w:r w:rsidR="006350F4" w:rsidRPr="006350F4">
        <w:rPr>
          <w:rFonts w:ascii="Spartan" w:hAnsi="Spartan"/>
          <w:sz w:val="24"/>
          <w:szCs w:val="24"/>
        </w:rPr>
        <w:t>y los Coordinadores de Ciclo (Inicial y CPU).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Artículo 9</w:t>
      </w:r>
      <w:r w:rsidR="00C76527" w:rsidRPr="00C76527">
        <w:rPr>
          <w:rFonts w:ascii="Spartan" w:hAnsi="Spartan"/>
          <w:b/>
          <w:color w:val="000000"/>
          <w:sz w:val="24"/>
          <w:szCs w:val="24"/>
        </w:rPr>
        <w:t>°</w:t>
      </w:r>
      <w:r w:rsidRPr="00D538A9">
        <w:rPr>
          <w:rFonts w:ascii="Spartan" w:hAnsi="Spartan"/>
          <w:color w:val="000000"/>
          <w:sz w:val="24"/>
          <w:szCs w:val="24"/>
        </w:rPr>
        <w:t xml:space="preserve">: </w:t>
      </w:r>
      <w:r w:rsidR="00FF4B3B">
        <w:rPr>
          <w:rFonts w:ascii="Spartan" w:hAnsi="Spartan"/>
          <w:color w:val="000000"/>
          <w:sz w:val="24"/>
          <w:szCs w:val="24"/>
        </w:rPr>
        <w:t>L</w:t>
      </w:r>
      <w:r w:rsidR="0011658D">
        <w:rPr>
          <w:rFonts w:ascii="Spartan" w:hAnsi="Spartan"/>
          <w:color w:val="000000"/>
          <w:sz w:val="24"/>
          <w:szCs w:val="24"/>
        </w:rPr>
        <w:t xml:space="preserve">os </w:t>
      </w:r>
      <w:r w:rsidR="0011658D" w:rsidRPr="00092DC9">
        <w:rPr>
          <w:rFonts w:ascii="Spartan" w:hAnsi="Spartan"/>
          <w:sz w:val="24"/>
          <w:szCs w:val="24"/>
        </w:rPr>
        <w:t>representantes de claustro</w:t>
      </w:r>
      <w:r w:rsidRPr="00D538A9">
        <w:rPr>
          <w:rFonts w:ascii="Spartan" w:hAnsi="Spartan"/>
          <w:color w:val="000000"/>
          <w:sz w:val="24"/>
          <w:szCs w:val="24"/>
        </w:rPr>
        <w:t xml:space="preserve"> del Consejo Consulti</w:t>
      </w:r>
      <w:r w:rsidR="00FF4B3B">
        <w:rPr>
          <w:rFonts w:ascii="Spartan" w:hAnsi="Spartan"/>
          <w:color w:val="000000"/>
          <w:sz w:val="24"/>
          <w:szCs w:val="24"/>
        </w:rPr>
        <w:t>vo</w:t>
      </w:r>
      <w:r w:rsidRPr="00D538A9">
        <w:rPr>
          <w:rFonts w:ascii="Spartan" w:hAnsi="Spartan"/>
          <w:color w:val="000000"/>
          <w:sz w:val="24"/>
          <w:szCs w:val="24"/>
        </w:rPr>
        <w:t xml:space="preserve"> serán elegidos conforme el Reglamento vigente en la UNAJ para la elección de los miembros del Consejo Superior y  Asamblea Universitaria de cada uno de los claustros universitarios. </w:t>
      </w:r>
      <w:r w:rsidRPr="00092DC9">
        <w:rPr>
          <w:rFonts w:ascii="Spartan" w:hAnsi="Spartan"/>
          <w:sz w:val="24"/>
          <w:szCs w:val="24"/>
        </w:rPr>
        <w:t xml:space="preserve">No podrán </w:t>
      </w:r>
      <w:r w:rsidR="00A600AD" w:rsidRPr="00092DC9">
        <w:rPr>
          <w:rFonts w:ascii="Spartan" w:hAnsi="Spartan"/>
          <w:sz w:val="24"/>
          <w:szCs w:val="24"/>
        </w:rPr>
        <w:t>ser representantes de claustro</w:t>
      </w:r>
      <w:r w:rsidRPr="00D538A9">
        <w:rPr>
          <w:rFonts w:ascii="Spartan" w:hAnsi="Spartan"/>
          <w:color w:val="000000"/>
          <w:sz w:val="24"/>
          <w:szCs w:val="24"/>
        </w:rPr>
        <w:t xml:space="preserve"> del Consejo Consultivo quienes se desempeñen como miembros del Consejo Superior o de la Asamblea Universitaria.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Artícul</w:t>
      </w:r>
      <w:r w:rsidR="00C76527">
        <w:rPr>
          <w:rFonts w:ascii="Spartan" w:hAnsi="Spartan"/>
          <w:b/>
          <w:color w:val="000000"/>
          <w:sz w:val="24"/>
          <w:szCs w:val="24"/>
        </w:rPr>
        <w:t>o</w:t>
      </w:r>
      <w:r w:rsidRPr="00C76527">
        <w:rPr>
          <w:rFonts w:ascii="Spartan" w:hAnsi="Spartan"/>
          <w:b/>
          <w:color w:val="000000"/>
          <w:sz w:val="24"/>
          <w:szCs w:val="24"/>
        </w:rPr>
        <w:t>10</w:t>
      </w:r>
      <w:r w:rsidR="00C76527" w:rsidRPr="00C76527">
        <w:rPr>
          <w:rFonts w:ascii="Spartan" w:hAnsi="Spartan"/>
          <w:b/>
          <w:color w:val="000000"/>
          <w:sz w:val="24"/>
          <w:szCs w:val="24"/>
        </w:rPr>
        <w:t>°</w:t>
      </w:r>
      <w:r w:rsidRPr="00D538A9">
        <w:rPr>
          <w:rFonts w:ascii="Spartan" w:hAnsi="Spartan"/>
          <w:color w:val="000000"/>
          <w:sz w:val="24"/>
          <w:szCs w:val="24"/>
        </w:rPr>
        <w:t xml:space="preserve">: </w:t>
      </w:r>
      <w:r w:rsidR="007B4FF9">
        <w:rPr>
          <w:rFonts w:ascii="Spartan" w:hAnsi="Spartan"/>
          <w:color w:val="000000"/>
          <w:sz w:val="24"/>
          <w:szCs w:val="24"/>
        </w:rPr>
        <w:t xml:space="preserve">Corresponde al </w:t>
      </w:r>
      <w:r w:rsidRPr="00D538A9">
        <w:rPr>
          <w:rFonts w:ascii="Spartan" w:hAnsi="Spartan"/>
          <w:color w:val="000000"/>
          <w:sz w:val="24"/>
          <w:szCs w:val="24"/>
        </w:rPr>
        <w:t>Consejo Consultivo</w:t>
      </w:r>
      <w:r w:rsidR="007B4FF9">
        <w:rPr>
          <w:rFonts w:ascii="Spartan" w:hAnsi="Spartan"/>
          <w:color w:val="000000"/>
          <w:sz w:val="24"/>
          <w:szCs w:val="24"/>
        </w:rPr>
        <w:t xml:space="preserve">: </w:t>
      </w:r>
    </w:p>
    <w:p w:rsidR="007B4FF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- </w:t>
      </w:r>
      <w:r w:rsidR="007B4FF9">
        <w:rPr>
          <w:rFonts w:ascii="Spartan" w:hAnsi="Spartan"/>
          <w:color w:val="000000"/>
          <w:sz w:val="24"/>
          <w:szCs w:val="24"/>
        </w:rPr>
        <w:t>Asesorar al Director/a sobre:</w:t>
      </w:r>
    </w:p>
    <w:p w:rsidR="007B4FF9" w:rsidRDefault="007B4FF9" w:rsidP="00D538A9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7B4FF9">
        <w:rPr>
          <w:rFonts w:ascii="Spartan" w:hAnsi="Spartan"/>
          <w:color w:val="000000"/>
          <w:sz w:val="24"/>
          <w:szCs w:val="24"/>
        </w:rPr>
        <w:t>c</w:t>
      </w:r>
      <w:r w:rsidR="00D538A9" w:rsidRPr="007B4FF9">
        <w:rPr>
          <w:rFonts w:ascii="Spartan" w:hAnsi="Spartan"/>
          <w:color w:val="000000"/>
          <w:sz w:val="24"/>
          <w:szCs w:val="24"/>
        </w:rPr>
        <w:t>uestiones referentes a las obligaciones y derechos de los docentes y alumnos</w:t>
      </w:r>
      <w:r w:rsidR="00FF4B3B" w:rsidRPr="007B4FF9">
        <w:rPr>
          <w:rFonts w:ascii="Spartan" w:hAnsi="Spartan"/>
          <w:color w:val="000000"/>
          <w:sz w:val="24"/>
          <w:szCs w:val="24"/>
        </w:rPr>
        <w:t>.</w:t>
      </w:r>
    </w:p>
    <w:p w:rsidR="007B4FF9" w:rsidRPr="007B4FF9" w:rsidRDefault="00D538A9" w:rsidP="007B4FF9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7B4FF9">
        <w:rPr>
          <w:rFonts w:ascii="Spartan" w:hAnsi="Spartan"/>
          <w:color w:val="000000"/>
          <w:sz w:val="24"/>
          <w:szCs w:val="24"/>
        </w:rPr>
        <w:t>el plan anual de actividades académicas que será elevado por el Director al Consej</w:t>
      </w:r>
      <w:r w:rsidR="007B4FF9" w:rsidRPr="007B4FF9">
        <w:rPr>
          <w:rFonts w:ascii="Spartan" w:hAnsi="Spartan"/>
          <w:color w:val="000000"/>
          <w:sz w:val="24"/>
          <w:szCs w:val="24"/>
        </w:rPr>
        <w:t>o Superior para su conocimiento y acompañan su ejecución.</w:t>
      </w:r>
    </w:p>
    <w:p w:rsidR="007B4FF9" w:rsidRPr="007B4FF9" w:rsidRDefault="007B4FF9" w:rsidP="007B4FF9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7B4FF9">
        <w:rPr>
          <w:rFonts w:ascii="Spartan" w:hAnsi="Spartan"/>
          <w:color w:val="000000"/>
          <w:sz w:val="24"/>
          <w:szCs w:val="24"/>
        </w:rPr>
        <w:t xml:space="preserve">los programas de las asignaturas cuyo desarrollo está </w:t>
      </w:r>
      <w:r>
        <w:rPr>
          <w:rFonts w:ascii="Spartan" w:hAnsi="Spartan"/>
          <w:color w:val="000000"/>
          <w:sz w:val="24"/>
          <w:szCs w:val="24"/>
        </w:rPr>
        <w:t xml:space="preserve">a </w:t>
      </w:r>
      <w:r w:rsidRPr="007B4FF9">
        <w:rPr>
          <w:rFonts w:ascii="Spartan" w:hAnsi="Spartan"/>
          <w:color w:val="000000"/>
          <w:sz w:val="24"/>
          <w:szCs w:val="24"/>
        </w:rPr>
        <w:t>cargo de las carreras.</w:t>
      </w:r>
    </w:p>
    <w:p w:rsidR="00957293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 xml:space="preserve">- </w:t>
      </w:r>
      <w:r w:rsidR="00957293">
        <w:rPr>
          <w:rFonts w:ascii="Spartan" w:hAnsi="Spartan"/>
          <w:color w:val="000000"/>
          <w:sz w:val="24"/>
          <w:szCs w:val="24"/>
        </w:rPr>
        <w:t>Conocer e intervenir en:</w:t>
      </w:r>
    </w:p>
    <w:p w:rsidR="00957293" w:rsidRDefault="007B4FF9" w:rsidP="00957293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957293">
        <w:rPr>
          <w:rFonts w:ascii="Spartan" w:hAnsi="Spartan"/>
          <w:color w:val="000000"/>
          <w:sz w:val="24"/>
          <w:szCs w:val="24"/>
        </w:rPr>
        <w:t xml:space="preserve">modificaciones </w:t>
      </w:r>
      <w:r w:rsidR="00D538A9" w:rsidRPr="00957293">
        <w:rPr>
          <w:rFonts w:ascii="Spartan" w:hAnsi="Spartan"/>
          <w:color w:val="000000"/>
          <w:sz w:val="24"/>
          <w:szCs w:val="24"/>
        </w:rPr>
        <w:t>en los planes de estudio de las carreras, títulos</w:t>
      </w:r>
      <w:r w:rsidRPr="00957293">
        <w:rPr>
          <w:rFonts w:ascii="Spartan" w:hAnsi="Spartan"/>
          <w:color w:val="000000"/>
          <w:sz w:val="24"/>
          <w:szCs w:val="24"/>
        </w:rPr>
        <w:t>,</w:t>
      </w:r>
      <w:r w:rsidR="00D538A9" w:rsidRPr="00957293">
        <w:rPr>
          <w:rFonts w:ascii="Spartan" w:hAnsi="Spartan"/>
          <w:color w:val="000000"/>
          <w:sz w:val="24"/>
          <w:szCs w:val="24"/>
        </w:rPr>
        <w:t xml:space="preserve"> grados </w:t>
      </w:r>
      <w:r w:rsidRPr="00957293">
        <w:rPr>
          <w:rFonts w:ascii="Spartan" w:hAnsi="Spartan"/>
          <w:color w:val="000000"/>
          <w:sz w:val="24"/>
          <w:szCs w:val="24"/>
        </w:rPr>
        <w:t xml:space="preserve">y </w:t>
      </w:r>
      <w:r w:rsidRPr="00957293">
        <w:rPr>
          <w:rFonts w:ascii="Spartan" w:hAnsi="Spartan"/>
          <w:color w:val="000000"/>
          <w:sz w:val="24"/>
          <w:szCs w:val="24"/>
        </w:rPr>
        <w:lastRenderedPageBreak/>
        <w:t xml:space="preserve">posgrados </w:t>
      </w:r>
      <w:r w:rsidR="00D538A9" w:rsidRPr="00957293">
        <w:rPr>
          <w:rFonts w:ascii="Spartan" w:hAnsi="Spartan"/>
          <w:color w:val="000000"/>
          <w:sz w:val="24"/>
          <w:szCs w:val="24"/>
        </w:rPr>
        <w:t>académicos correspondientes, en el área de su competencia.</w:t>
      </w:r>
    </w:p>
    <w:p w:rsidR="007554E8" w:rsidRPr="007554E8" w:rsidRDefault="00D538A9" w:rsidP="00957293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7554E8">
        <w:rPr>
          <w:rFonts w:ascii="Spartan" w:hAnsi="Spartan"/>
          <w:color w:val="000000"/>
          <w:sz w:val="24"/>
          <w:szCs w:val="24"/>
        </w:rPr>
        <w:t>el desarrollo de actividades de investigación, docencia</w:t>
      </w:r>
      <w:r w:rsidR="007554E8">
        <w:rPr>
          <w:rFonts w:ascii="Spartan" w:hAnsi="Spartan"/>
          <w:color w:val="000000"/>
          <w:sz w:val="24"/>
          <w:szCs w:val="24"/>
        </w:rPr>
        <w:t>, inclusión</w:t>
      </w:r>
      <w:r w:rsidR="000A1DC0">
        <w:rPr>
          <w:rFonts w:ascii="Spartan" w:hAnsi="Spartan"/>
          <w:color w:val="000000"/>
          <w:sz w:val="24"/>
          <w:szCs w:val="24"/>
        </w:rPr>
        <w:t>, asistencia técnica</w:t>
      </w:r>
      <w:r w:rsidR="00252F03">
        <w:rPr>
          <w:rFonts w:ascii="Spartan" w:hAnsi="Spartan"/>
          <w:color w:val="000000"/>
          <w:sz w:val="24"/>
          <w:szCs w:val="24"/>
        </w:rPr>
        <w:t>-administrativa</w:t>
      </w:r>
      <w:r w:rsidRPr="007554E8">
        <w:rPr>
          <w:rFonts w:ascii="Spartan" w:hAnsi="Spartan"/>
          <w:color w:val="000000"/>
          <w:sz w:val="24"/>
          <w:szCs w:val="24"/>
        </w:rPr>
        <w:t xml:space="preserve"> y </w:t>
      </w:r>
      <w:r w:rsidR="00F67B72" w:rsidRPr="007554E8">
        <w:rPr>
          <w:rFonts w:ascii="Spartan" w:hAnsi="Spartan"/>
          <w:color w:val="000000"/>
          <w:sz w:val="24"/>
          <w:szCs w:val="24"/>
        </w:rPr>
        <w:t>vinculación.</w:t>
      </w:r>
    </w:p>
    <w:p w:rsidR="00F67B72" w:rsidRPr="007554E8" w:rsidRDefault="00D538A9" w:rsidP="00D538A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7554E8">
        <w:rPr>
          <w:rFonts w:ascii="Spartan" w:hAnsi="Spartan"/>
          <w:color w:val="000000"/>
          <w:sz w:val="24"/>
          <w:szCs w:val="24"/>
        </w:rPr>
        <w:t>todo otro tema a propuesta del Director del Instituto.</w:t>
      </w:r>
    </w:p>
    <w:p w:rsidR="007554E8" w:rsidRDefault="007554E8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b/>
          <w:color w:val="000000"/>
          <w:sz w:val="24"/>
          <w:szCs w:val="24"/>
        </w:rPr>
      </w:pPr>
    </w:p>
    <w:p w:rsid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F67B72">
        <w:rPr>
          <w:rFonts w:ascii="Spartan" w:hAnsi="Spartan"/>
          <w:b/>
          <w:color w:val="000000"/>
          <w:sz w:val="24"/>
          <w:szCs w:val="24"/>
        </w:rPr>
        <w:t>Artículo 11</w:t>
      </w:r>
      <w:r w:rsidR="00F67B72">
        <w:rPr>
          <w:rFonts w:ascii="Spartan" w:hAnsi="Spartan"/>
          <w:b/>
          <w:color w:val="000000"/>
          <w:sz w:val="24"/>
          <w:szCs w:val="24"/>
        </w:rPr>
        <w:t>°</w:t>
      </w:r>
      <w:r w:rsidRPr="00D538A9">
        <w:rPr>
          <w:rFonts w:ascii="Spartan" w:hAnsi="Spartan"/>
          <w:color w:val="000000"/>
          <w:sz w:val="24"/>
          <w:szCs w:val="24"/>
        </w:rPr>
        <w:t xml:space="preserve">: Los </w:t>
      </w:r>
      <w:r w:rsidR="00F67B72">
        <w:rPr>
          <w:rFonts w:ascii="Spartan" w:hAnsi="Spartan"/>
          <w:color w:val="000000"/>
          <w:sz w:val="24"/>
          <w:szCs w:val="24"/>
        </w:rPr>
        <w:t>Coordinadores</w:t>
      </w:r>
      <w:r w:rsidRPr="00D538A9">
        <w:rPr>
          <w:rFonts w:ascii="Spartan" w:hAnsi="Spartan"/>
          <w:color w:val="000000"/>
          <w:sz w:val="24"/>
          <w:szCs w:val="24"/>
        </w:rPr>
        <w:t xml:space="preserve"> de carrera son elegidos por el Consejo Superior a propuesta del  Director  del  Instituto. Serán requisitos, ser profesor  ordinario  de  la UNAJ,  de reconocido prestigio académico o relevante actividad en el desarrollo de sus labores profesionales.</w:t>
      </w:r>
    </w:p>
    <w:p w:rsidR="00A57639" w:rsidRPr="00D538A9" w:rsidRDefault="00A5763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C76527">
        <w:rPr>
          <w:rFonts w:ascii="Spartan" w:hAnsi="Spartan"/>
          <w:b/>
          <w:color w:val="000000"/>
          <w:sz w:val="24"/>
          <w:szCs w:val="24"/>
        </w:rPr>
        <w:t>Artículo12</w:t>
      </w:r>
      <w:r w:rsidR="00C76527">
        <w:rPr>
          <w:rFonts w:ascii="Spartan" w:hAnsi="Spartan"/>
          <w:b/>
          <w:color w:val="000000"/>
          <w:sz w:val="24"/>
          <w:szCs w:val="24"/>
        </w:rPr>
        <w:t>°</w:t>
      </w:r>
      <w:r w:rsidRPr="00D538A9">
        <w:rPr>
          <w:rFonts w:ascii="Spartan" w:hAnsi="Spartan"/>
          <w:color w:val="000000"/>
          <w:sz w:val="24"/>
          <w:szCs w:val="24"/>
        </w:rPr>
        <w:t xml:space="preserve">: Son competencias del </w:t>
      </w:r>
      <w:r w:rsidR="00F67B72">
        <w:rPr>
          <w:rFonts w:ascii="Spartan" w:hAnsi="Spartan"/>
          <w:color w:val="000000"/>
          <w:sz w:val="24"/>
          <w:szCs w:val="24"/>
        </w:rPr>
        <w:t>Coordinador</w:t>
      </w:r>
      <w:r w:rsidR="00092DC9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de carrera: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Ejerce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la representación de la carrera.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</w:t>
      </w:r>
      <w:r w:rsidR="00F67B72"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Ejecuta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las políticas de planificación diseñadas por las autoridades superiores de la</w:t>
      </w:r>
      <w:r w:rsidR="00F67B72">
        <w:rPr>
          <w:rFonts w:ascii="Spartan" w:hAnsi="Spartan"/>
          <w:color w:val="000000"/>
          <w:sz w:val="24"/>
          <w:szCs w:val="24"/>
        </w:rPr>
        <w:t xml:space="preserve"> </w:t>
      </w:r>
      <w:r w:rsidRPr="00D538A9">
        <w:rPr>
          <w:rFonts w:ascii="Spartan" w:hAnsi="Spartan"/>
          <w:color w:val="000000"/>
          <w:sz w:val="24"/>
          <w:szCs w:val="24"/>
        </w:rPr>
        <w:t>Universidad.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Eleva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al</w:t>
      </w:r>
      <w:r w:rsidR="00092DC9">
        <w:rPr>
          <w:rFonts w:ascii="Spartan" w:hAnsi="Spartan"/>
          <w:color w:val="000000"/>
          <w:sz w:val="24"/>
          <w:szCs w:val="24"/>
        </w:rPr>
        <w:t>/la</w:t>
      </w:r>
      <w:r w:rsidRPr="00D538A9">
        <w:rPr>
          <w:rFonts w:ascii="Spartan" w:hAnsi="Spartan"/>
          <w:color w:val="000000"/>
          <w:sz w:val="24"/>
          <w:szCs w:val="24"/>
        </w:rPr>
        <w:t xml:space="preserve">  Director</w:t>
      </w:r>
      <w:r w:rsidR="00092DC9">
        <w:rPr>
          <w:rFonts w:ascii="Spartan" w:hAnsi="Spartan"/>
          <w:color w:val="000000"/>
          <w:sz w:val="24"/>
          <w:szCs w:val="24"/>
        </w:rPr>
        <w:t>/a</w:t>
      </w:r>
      <w:r w:rsidRPr="00D538A9">
        <w:rPr>
          <w:rFonts w:ascii="Spartan" w:hAnsi="Spartan"/>
          <w:color w:val="000000"/>
          <w:sz w:val="24"/>
          <w:szCs w:val="24"/>
        </w:rPr>
        <w:t xml:space="preserve"> del </w:t>
      </w:r>
      <w:r w:rsidR="00F67B72">
        <w:rPr>
          <w:rFonts w:ascii="Spartan" w:hAnsi="Spartan"/>
          <w:color w:val="000000"/>
          <w:sz w:val="24"/>
          <w:szCs w:val="24"/>
        </w:rPr>
        <w:t>I</w:t>
      </w:r>
      <w:r w:rsidRPr="00D538A9">
        <w:rPr>
          <w:rFonts w:ascii="Spartan" w:hAnsi="Spartan"/>
          <w:color w:val="000000"/>
          <w:sz w:val="24"/>
          <w:szCs w:val="24"/>
        </w:rPr>
        <w:t>nstituto una propuesta anual de dictado de m</w:t>
      </w:r>
      <w:r w:rsidR="00F67B72">
        <w:rPr>
          <w:rFonts w:ascii="Spartan" w:hAnsi="Spartan"/>
          <w:color w:val="000000"/>
          <w:sz w:val="24"/>
          <w:szCs w:val="24"/>
        </w:rPr>
        <w:t>aterias</w:t>
      </w:r>
      <w:r w:rsidRPr="00D538A9">
        <w:rPr>
          <w:rFonts w:ascii="Spartan" w:hAnsi="Spartan"/>
          <w:color w:val="000000"/>
          <w:sz w:val="24"/>
          <w:szCs w:val="24"/>
        </w:rPr>
        <w:t xml:space="preserve"> y las necesidades docentes consiguientes.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Controla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el adecuado desarrollo del plan de estudios de la carrera a su cargo.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Ejerce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el control disciplinario  en la carrera,  conforme a  las  reglamentaciones del Consejo Superior</w:t>
      </w:r>
      <w:r w:rsidR="00F67B72">
        <w:rPr>
          <w:rFonts w:ascii="Spartan" w:hAnsi="Spartan"/>
          <w:color w:val="000000"/>
          <w:sz w:val="24"/>
          <w:szCs w:val="24"/>
        </w:rPr>
        <w:t>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Adopta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 las decisiones que se requieren para la ejecución de las resoluciones de los órganos superiores, en el ámbito de su competencia.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Eleva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al</w:t>
      </w:r>
      <w:r w:rsidR="00092DC9">
        <w:rPr>
          <w:rFonts w:ascii="Spartan" w:hAnsi="Spartan"/>
          <w:color w:val="000000"/>
          <w:sz w:val="24"/>
          <w:szCs w:val="24"/>
        </w:rPr>
        <w:t>/la Directora/a</w:t>
      </w:r>
      <w:r w:rsidRPr="00D538A9">
        <w:rPr>
          <w:rFonts w:ascii="Spartan" w:hAnsi="Spartan"/>
          <w:color w:val="000000"/>
          <w:sz w:val="24"/>
          <w:szCs w:val="24"/>
        </w:rPr>
        <w:t xml:space="preserve"> del Instituto los informes periódicos que se le requieran.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Propone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al</w:t>
      </w:r>
      <w:r w:rsidR="00092DC9">
        <w:rPr>
          <w:rFonts w:ascii="Spartan" w:hAnsi="Spartan"/>
          <w:color w:val="000000"/>
          <w:sz w:val="24"/>
          <w:szCs w:val="24"/>
        </w:rPr>
        <w:t>/la Directora/a</w:t>
      </w:r>
      <w:r w:rsidRPr="00D538A9">
        <w:rPr>
          <w:rFonts w:ascii="Spartan" w:hAnsi="Spartan"/>
          <w:color w:val="000000"/>
          <w:sz w:val="24"/>
          <w:szCs w:val="24"/>
        </w:rPr>
        <w:t xml:space="preserve"> acciones para el mejor desarrollo de las actividades académicas, de investigación y </w:t>
      </w:r>
      <w:r w:rsidR="00BE34DB">
        <w:rPr>
          <w:rFonts w:ascii="Spartan" w:hAnsi="Spartan"/>
          <w:color w:val="000000"/>
          <w:sz w:val="24"/>
          <w:szCs w:val="24"/>
        </w:rPr>
        <w:t>vinculación</w:t>
      </w:r>
      <w:r w:rsidRPr="00D538A9">
        <w:rPr>
          <w:rFonts w:ascii="Spartan" w:hAnsi="Spartan"/>
          <w:color w:val="000000"/>
          <w:sz w:val="24"/>
          <w:szCs w:val="24"/>
        </w:rPr>
        <w:t>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Hace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cumplir la normativa que dicten los órganos superiores de la Universidad.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Propone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el desarrollo de actividades de Servicios a Terceros.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Estimula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en los docente</w:t>
      </w:r>
      <w:r w:rsidR="00F67B72">
        <w:rPr>
          <w:rFonts w:ascii="Spartan" w:hAnsi="Spartan"/>
          <w:color w:val="000000"/>
          <w:sz w:val="24"/>
          <w:szCs w:val="24"/>
        </w:rPr>
        <w:t>s</w:t>
      </w:r>
      <w:r w:rsidRPr="00D538A9">
        <w:rPr>
          <w:rFonts w:ascii="Spartan" w:hAnsi="Spartan"/>
          <w:color w:val="000000"/>
          <w:sz w:val="24"/>
          <w:szCs w:val="24"/>
        </w:rPr>
        <w:t xml:space="preserve"> la realización de programas para el mejoramiento de la carrera docente universitaria.</w:t>
      </w:r>
    </w:p>
    <w:p w:rsidR="00D538A9" w:rsidRP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lastRenderedPageBreak/>
        <w:t>- Estimula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coordina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la formación de ámbitos de investigación y de </w:t>
      </w:r>
      <w:r w:rsidR="00BE34DB">
        <w:rPr>
          <w:rFonts w:ascii="Spartan" w:hAnsi="Spartan"/>
          <w:color w:val="000000"/>
          <w:sz w:val="24"/>
          <w:szCs w:val="24"/>
        </w:rPr>
        <w:t>vinculación</w:t>
      </w:r>
      <w:r w:rsidRPr="00D538A9">
        <w:rPr>
          <w:rFonts w:ascii="Spartan" w:hAnsi="Spartan"/>
          <w:color w:val="000000"/>
          <w:sz w:val="24"/>
          <w:szCs w:val="24"/>
        </w:rPr>
        <w:t xml:space="preserve"> de forma interdisciplinaria e inter-claustros.</w:t>
      </w:r>
    </w:p>
    <w:p w:rsidR="00D538A9" w:rsidRDefault="00D538A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 w:rsidRPr="00D538A9">
        <w:rPr>
          <w:rFonts w:ascii="Spartan" w:hAnsi="Spartan"/>
          <w:color w:val="000000"/>
          <w:sz w:val="24"/>
          <w:szCs w:val="24"/>
        </w:rPr>
        <w:t>- Forma</w:t>
      </w:r>
      <w:r w:rsidR="00F67B72">
        <w:rPr>
          <w:rFonts w:ascii="Spartan" w:hAnsi="Spartan"/>
          <w:color w:val="000000"/>
          <w:sz w:val="24"/>
          <w:szCs w:val="24"/>
        </w:rPr>
        <w:t>r</w:t>
      </w:r>
      <w:r w:rsidRPr="00D538A9">
        <w:rPr>
          <w:rFonts w:ascii="Spartan" w:hAnsi="Spartan"/>
          <w:color w:val="000000"/>
          <w:sz w:val="24"/>
          <w:szCs w:val="24"/>
        </w:rPr>
        <w:t xml:space="preserve"> parte del Consejo Consultivo del Instituto</w:t>
      </w:r>
    </w:p>
    <w:p w:rsidR="00A57639" w:rsidRPr="000F4F86" w:rsidRDefault="00A57639" w:rsidP="00D538A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FF0000"/>
          <w:sz w:val="24"/>
          <w:szCs w:val="24"/>
        </w:rPr>
      </w:pPr>
    </w:p>
    <w:p w:rsidR="00A57639" w:rsidRPr="00A57639" w:rsidRDefault="00A57639" w:rsidP="00A57639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F52FAA" w:rsidRDefault="00F52FAA" w:rsidP="00F52FAA">
      <w:pPr>
        <w:widowControl w:val="0"/>
        <w:autoSpaceDE w:val="0"/>
        <w:autoSpaceDN w:val="0"/>
        <w:adjustRightInd w:val="0"/>
        <w:spacing w:before="6" w:after="0" w:line="360" w:lineRule="auto"/>
        <w:jc w:val="center"/>
        <w:rPr>
          <w:rFonts w:ascii="Spartan" w:hAnsi="Spartan"/>
          <w:b/>
          <w:color w:val="000000"/>
          <w:sz w:val="24"/>
          <w:szCs w:val="24"/>
        </w:rPr>
      </w:pPr>
      <w:r>
        <w:rPr>
          <w:rFonts w:ascii="Spartan" w:hAnsi="Spartan"/>
          <w:b/>
          <w:color w:val="000000"/>
          <w:sz w:val="24"/>
          <w:szCs w:val="24"/>
        </w:rPr>
        <w:t>DISPOSICIONES TRANSITORIA</w:t>
      </w:r>
      <w:r w:rsidR="004B742D">
        <w:rPr>
          <w:rFonts w:ascii="Spartan" w:hAnsi="Spartan"/>
          <w:b/>
          <w:color w:val="000000"/>
          <w:sz w:val="24"/>
          <w:szCs w:val="24"/>
        </w:rPr>
        <w:t>S</w:t>
      </w:r>
    </w:p>
    <w:p w:rsidR="00D0030D" w:rsidRDefault="00D0030D" w:rsidP="00915B3A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</w:p>
    <w:p w:rsidR="00F52FAA" w:rsidRPr="00F52FAA" w:rsidRDefault="00092DC9" w:rsidP="00915B3A">
      <w:pPr>
        <w:widowControl w:val="0"/>
        <w:autoSpaceDE w:val="0"/>
        <w:autoSpaceDN w:val="0"/>
        <w:adjustRightInd w:val="0"/>
        <w:spacing w:before="6"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>
        <w:rPr>
          <w:rFonts w:ascii="Spartan" w:hAnsi="Spartan"/>
          <w:b/>
          <w:color w:val="000000"/>
          <w:sz w:val="24"/>
          <w:szCs w:val="24"/>
        </w:rPr>
        <w:t>Artículo 13</w:t>
      </w:r>
      <w:r w:rsidR="00F52FAA">
        <w:rPr>
          <w:rFonts w:ascii="Spartan" w:hAnsi="Spartan"/>
          <w:b/>
          <w:color w:val="000000"/>
          <w:sz w:val="24"/>
          <w:szCs w:val="24"/>
        </w:rPr>
        <w:t xml:space="preserve">°: </w:t>
      </w:r>
      <w:r>
        <w:rPr>
          <w:rFonts w:ascii="Spartan" w:hAnsi="Spartan"/>
          <w:color w:val="000000"/>
          <w:sz w:val="24"/>
          <w:szCs w:val="24"/>
        </w:rPr>
        <w:t>Para tener representación en los</w:t>
      </w:r>
      <w:r w:rsidR="00F52FAA">
        <w:rPr>
          <w:rFonts w:ascii="Spartan" w:hAnsi="Spartan"/>
          <w:color w:val="000000"/>
          <w:sz w:val="24"/>
          <w:szCs w:val="24"/>
        </w:rPr>
        <w:t xml:space="preserve"> Consejo Consultivo conforme</w:t>
      </w:r>
      <w:r>
        <w:rPr>
          <w:rFonts w:ascii="Spartan" w:hAnsi="Spartan"/>
          <w:color w:val="000000"/>
          <w:sz w:val="24"/>
          <w:szCs w:val="24"/>
        </w:rPr>
        <w:t xml:space="preserve"> a lo dispuesto en el Artículo 8</w:t>
      </w:r>
      <w:r w:rsidR="00F52FAA">
        <w:rPr>
          <w:rFonts w:ascii="Spartan" w:hAnsi="Spartan"/>
          <w:color w:val="000000"/>
          <w:sz w:val="24"/>
          <w:szCs w:val="24"/>
        </w:rPr>
        <w:t xml:space="preserve">°, el Claustro de Graduados </w:t>
      </w:r>
      <w:r w:rsidR="004B742D">
        <w:rPr>
          <w:rFonts w:ascii="Spartan" w:hAnsi="Spartan"/>
          <w:color w:val="000000"/>
          <w:sz w:val="24"/>
          <w:szCs w:val="24"/>
        </w:rPr>
        <w:t xml:space="preserve">del Instituto </w:t>
      </w:r>
      <w:r w:rsidR="00F52FAA">
        <w:rPr>
          <w:rFonts w:ascii="Spartan" w:hAnsi="Spartan"/>
          <w:color w:val="000000"/>
          <w:sz w:val="24"/>
          <w:szCs w:val="24"/>
        </w:rPr>
        <w:t xml:space="preserve">deberá contar con </w:t>
      </w:r>
      <w:r w:rsidR="00D0030D">
        <w:rPr>
          <w:rFonts w:ascii="Spartan" w:hAnsi="Spartan"/>
          <w:color w:val="000000"/>
          <w:sz w:val="24"/>
          <w:szCs w:val="24"/>
        </w:rPr>
        <w:t>un padrón de por lo menos 40</w:t>
      </w:r>
      <w:r w:rsidR="004B742D">
        <w:rPr>
          <w:rFonts w:ascii="Spartan" w:hAnsi="Spartan"/>
          <w:color w:val="000000"/>
          <w:sz w:val="24"/>
          <w:szCs w:val="24"/>
        </w:rPr>
        <w:t xml:space="preserve"> graduados.</w:t>
      </w:r>
    </w:p>
    <w:p w:rsidR="00B3103F" w:rsidRPr="00915B3A" w:rsidRDefault="004F4DE5" w:rsidP="00915B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partan" w:hAnsi="Spartan"/>
          <w:color w:val="000000"/>
          <w:sz w:val="24"/>
          <w:szCs w:val="24"/>
        </w:rPr>
      </w:pPr>
      <w:r>
        <w:rPr>
          <w:rFonts w:ascii="Spartan" w:hAnsi="Spartan" w:cs="Arial"/>
          <w:b/>
          <w:color w:val="000000"/>
          <w:sz w:val="24"/>
          <w:szCs w:val="24"/>
        </w:rPr>
        <w:t xml:space="preserve"> </w:t>
      </w:r>
    </w:p>
    <w:p w:rsidR="00B3103F" w:rsidRPr="00915B3A" w:rsidRDefault="00C76527" w:rsidP="00915B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partan" w:hAnsi="Spartan" w:cs="Arial"/>
          <w:color w:val="000000"/>
          <w:sz w:val="24"/>
          <w:szCs w:val="24"/>
        </w:rPr>
      </w:pPr>
      <w:r w:rsidRPr="00915B3A">
        <w:rPr>
          <w:rFonts w:ascii="Spartan" w:hAnsi="Spartan" w:cs="Arial"/>
          <w:color w:val="0E0E0E"/>
          <w:sz w:val="24"/>
          <w:szCs w:val="24"/>
        </w:rPr>
        <w:t>A</w:t>
      </w:r>
      <w:r w:rsidRPr="00915B3A">
        <w:rPr>
          <w:rFonts w:ascii="Spartan" w:hAnsi="Spartan" w:cs="Arial"/>
          <w:color w:val="1D1D1D"/>
          <w:sz w:val="24"/>
          <w:szCs w:val="24"/>
        </w:rPr>
        <w:t>N</w:t>
      </w:r>
      <w:r w:rsidRPr="00915B3A">
        <w:rPr>
          <w:rFonts w:ascii="Spartan" w:hAnsi="Spartan" w:cs="Arial"/>
          <w:color w:val="313131"/>
          <w:sz w:val="24"/>
          <w:szCs w:val="24"/>
        </w:rPr>
        <w:t>E</w:t>
      </w:r>
      <w:r w:rsidRPr="00915B3A">
        <w:rPr>
          <w:rFonts w:ascii="Spartan" w:hAnsi="Spartan" w:cs="Arial"/>
          <w:color w:val="0E0E0E"/>
          <w:sz w:val="24"/>
          <w:szCs w:val="24"/>
        </w:rPr>
        <w:t>XO</w:t>
      </w:r>
      <w:r w:rsidRPr="00915B3A">
        <w:rPr>
          <w:rFonts w:ascii="Spartan" w:hAnsi="Spartan" w:cs="Arial"/>
          <w:color w:val="0E0E0E"/>
          <w:spacing w:val="57"/>
          <w:sz w:val="24"/>
          <w:szCs w:val="24"/>
        </w:rPr>
        <w:t xml:space="preserve"> </w:t>
      </w:r>
      <w:r w:rsidRPr="00915B3A">
        <w:rPr>
          <w:rFonts w:ascii="Spartan" w:hAnsi="Spartan" w:cs="Arial"/>
          <w:color w:val="0E0E0E"/>
          <w:sz w:val="24"/>
          <w:szCs w:val="24"/>
        </w:rPr>
        <w:t>Ú</w:t>
      </w:r>
      <w:r w:rsidRPr="00915B3A">
        <w:rPr>
          <w:rFonts w:ascii="Spartan" w:hAnsi="Spartan" w:cs="Arial"/>
          <w:color w:val="1D1D1D"/>
          <w:sz w:val="24"/>
          <w:szCs w:val="24"/>
        </w:rPr>
        <w:t>N</w:t>
      </w:r>
      <w:r w:rsidRPr="00915B3A">
        <w:rPr>
          <w:rFonts w:ascii="Spartan" w:hAnsi="Spartan" w:cs="Arial"/>
          <w:color w:val="0E0E0E"/>
          <w:sz w:val="24"/>
          <w:szCs w:val="24"/>
        </w:rPr>
        <w:t>I</w:t>
      </w:r>
      <w:r w:rsidRPr="00915B3A">
        <w:rPr>
          <w:rFonts w:ascii="Spartan" w:hAnsi="Spartan" w:cs="Arial"/>
          <w:color w:val="1D1D1D"/>
          <w:sz w:val="24"/>
          <w:szCs w:val="24"/>
        </w:rPr>
        <w:t>C</w:t>
      </w:r>
      <w:r w:rsidRPr="00915B3A">
        <w:rPr>
          <w:rFonts w:ascii="Spartan" w:hAnsi="Spartan" w:cs="Arial"/>
          <w:color w:val="0E0E0E"/>
          <w:sz w:val="24"/>
          <w:szCs w:val="24"/>
        </w:rPr>
        <w:t>O</w:t>
      </w:r>
      <w:r w:rsidRPr="00915B3A">
        <w:rPr>
          <w:rFonts w:ascii="Spartan" w:hAnsi="Spartan" w:cs="Arial"/>
          <w:color w:val="0E0E0E"/>
          <w:spacing w:val="47"/>
          <w:sz w:val="24"/>
          <w:szCs w:val="24"/>
        </w:rPr>
        <w:t xml:space="preserve"> </w:t>
      </w:r>
      <w:r w:rsidRPr="00915B3A">
        <w:rPr>
          <w:rFonts w:ascii="Spartan" w:hAnsi="Spartan" w:cs="Arial"/>
          <w:color w:val="1D1D1D"/>
          <w:sz w:val="24"/>
          <w:szCs w:val="24"/>
        </w:rPr>
        <w:t>R</w:t>
      </w:r>
      <w:r w:rsidRPr="00915B3A">
        <w:rPr>
          <w:rFonts w:ascii="Spartan" w:hAnsi="Spartan" w:cs="Arial"/>
          <w:color w:val="313131"/>
          <w:sz w:val="24"/>
          <w:szCs w:val="24"/>
        </w:rPr>
        <w:t>E</w:t>
      </w:r>
      <w:r w:rsidRPr="00915B3A">
        <w:rPr>
          <w:rFonts w:ascii="Spartan" w:hAnsi="Spartan" w:cs="Arial"/>
          <w:color w:val="1D1D1D"/>
          <w:sz w:val="24"/>
          <w:szCs w:val="24"/>
        </w:rPr>
        <w:t>SOL</w:t>
      </w:r>
      <w:r w:rsidRPr="00915B3A">
        <w:rPr>
          <w:rFonts w:ascii="Spartan" w:hAnsi="Spartan" w:cs="Arial"/>
          <w:color w:val="0E0E0E"/>
          <w:sz w:val="24"/>
          <w:szCs w:val="24"/>
        </w:rPr>
        <w:t>U</w:t>
      </w:r>
      <w:r w:rsidRPr="00915B3A">
        <w:rPr>
          <w:rFonts w:ascii="Spartan" w:hAnsi="Spartan" w:cs="Arial"/>
          <w:color w:val="1D1D1D"/>
          <w:sz w:val="24"/>
          <w:szCs w:val="24"/>
        </w:rPr>
        <w:t>C</w:t>
      </w:r>
      <w:r w:rsidRPr="00915B3A">
        <w:rPr>
          <w:rFonts w:ascii="Spartan" w:hAnsi="Spartan" w:cs="Arial"/>
          <w:color w:val="0E0E0E"/>
          <w:sz w:val="24"/>
          <w:szCs w:val="24"/>
        </w:rPr>
        <w:t>IÓN</w:t>
      </w:r>
      <w:r w:rsidRPr="00915B3A">
        <w:rPr>
          <w:rFonts w:ascii="Spartan" w:hAnsi="Spartan" w:cs="Arial"/>
          <w:color w:val="0E0E0E"/>
          <w:spacing w:val="-10"/>
          <w:sz w:val="24"/>
          <w:szCs w:val="24"/>
        </w:rPr>
        <w:t xml:space="preserve"> </w:t>
      </w:r>
      <w:r w:rsidRPr="00915B3A">
        <w:rPr>
          <w:rFonts w:ascii="Spartan" w:hAnsi="Spartan" w:cs="Arial"/>
          <w:color w:val="0E0E0E"/>
          <w:sz w:val="24"/>
          <w:szCs w:val="24"/>
        </w:rPr>
        <w:t>(</w:t>
      </w:r>
      <w:r w:rsidRPr="00915B3A">
        <w:rPr>
          <w:rFonts w:ascii="Spartan" w:hAnsi="Spartan" w:cs="Arial"/>
          <w:color w:val="1D1D1D"/>
          <w:sz w:val="24"/>
          <w:szCs w:val="24"/>
        </w:rPr>
        <w:t>CS</w:t>
      </w:r>
      <w:r w:rsidRPr="00915B3A">
        <w:rPr>
          <w:rFonts w:ascii="Spartan" w:hAnsi="Spartan" w:cs="Arial"/>
          <w:color w:val="0E0E0E"/>
          <w:sz w:val="24"/>
          <w:szCs w:val="24"/>
        </w:rPr>
        <w:t>)</w:t>
      </w:r>
      <w:r w:rsidRPr="00915B3A">
        <w:rPr>
          <w:rFonts w:ascii="Spartan" w:hAnsi="Spartan" w:cs="Arial"/>
          <w:color w:val="0E0E0E"/>
          <w:spacing w:val="-30"/>
          <w:sz w:val="24"/>
          <w:szCs w:val="24"/>
        </w:rPr>
        <w:t xml:space="preserve"> </w:t>
      </w:r>
      <w:r w:rsidRPr="00915B3A">
        <w:rPr>
          <w:rFonts w:ascii="Spartan" w:hAnsi="Spartan" w:cs="Arial"/>
          <w:color w:val="0E0E0E"/>
          <w:sz w:val="24"/>
          <w:szCs w:val="24"/>
        </w:rPr>
        <w:t>N</w:t>
      </w:r>
      <w:r w:rsidRPr="00915B3A">
        <w:rPr>
          <w:rFonts w:ascii="Spartan" w:hAnsi="Spartan" w:cs="Arial"/>
          <w:color w:val="1D1D1D"/>
          <w:sz w:val="24"/>
          <w:szCs w:val="24"/>
        </w:rPr>
        <w:t>º</w:t>
      </w:r>
      <w:r w:rsidRPr="00915B3A">
        <w:rPr>
          <w:rFonts w:ascii="Spartan" w:hAnsi="Spartan" w:cs="Arial"/>
          <w:color w:val="313131"/>
          <w:sz w:val="24"/>
          <w:szCs w:val="24"/>
        </w:rPr>
        <w:t xml:space="preserve">: </w:t>
      </w:r>
    </w:p>
    <w:sectPr w:rsidR="00B3103F" w:rsidRPr="00915B3A" w:rsidSect="0006460D">
      <w:headerReference w:type="default" r:id="rId8"/>
      <w:type w:val="continuous"/>
      <w:pgSz w:w="11907" w:h="16839" w:code="9"/>
      <w:pgMar w:top="1134" w:right="1134" w:bottom="1701" w:left="1701" w:header="803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CE" w:rsidRDefault="00E016CE">
      <w:pPr>
        <w:spacing w:after="0" w:line="240" w:lineRule="auto"/>
      </w:pPr>
      <w:r>
        <w:separator/>
      </w:r>
    </w:p>
  </w:endnote>
  <w:endnote w:type="continuationSeparator" w:id="0">
    <w:p w:rsidR="00E016CE" w:rsidRDefault="00E0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rtan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CE" w:rsidRDefault="00E016CE">
      <w:pPr>
        <w:spacing w:after="0" w:line="240" w:lineRule="auto"/>
      </w:pPr>
      <w:r>
        <w:separator/>
      </w:r>
    </w:p>
  </w:footnote>
  <w:footnote w:type="continuationSeparator" w:id="0">
    <w:p w:rsidR="00E016CE" w:rsidRDefault="00E0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24" w:rsidRPr="001E4837" w:rsidRDefault="00441206" w:rsidP="00B22724">
    <w:pPr>
      <w:ind w:left="-567" w:right="-100"/>
      <w:jc w:val="right"/>
      <w:rPr>
        <w:rFonts w:ascii="Century Schoolbook" w:hAnsi="Century Schoolbook"/>
        <w:i/>
        <w:sz w:val="18"/>
        <w:szCs w:val="18"/>
      </w:rPr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-257175</wp:posOffset>
          </wp:positionH>
          <wp:positionV relativeFrom="margin">
            <wp:posOffset>-836295</wp:posOffset>
          </wp:positionV>
          <wp:extent cx="1828800" cy="457200"/>
          <wp:effectExtent l="19050" t="0" r="0" b="0"/>
          <wp:wrapSquare wrapText="bothSides"/>
          <wp:docPr id="21" name="0 Imagen" descr="UNAJ-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NAJ-Logo-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2724">
      <w:rPr>
        <w:rFonts w:ascii="Century Schoolbook" w:hAnsi="Century Schoolbook"/>
        <w:i/>
        <w:sz w:val="18"/>
        <w:szCs w:val="18"/>
      </w:rPr>
      <w:t xml:space="preserve">                                         </w:t>
    </w:r>
    <w:r w:rsidR="00B22724">
      <w:rPr>
        <w:rFonts w:ascii="Century Schoolbook" w:hAnsi="Century Schoolbook"/>
        <w:i/>
        <w:sz w:val="18"/>
        <w:szCs w:val="18"/>
        <w:lang w:val="es-AR"/>
      </w:rPr>
      <w:t xml:space="preserve">   </w:t>
    </w:r>
    <w:r w:rsidR="00B22724">
      <w:rPr>
        <w:rFonts w:ascii="Century Schoolbook" w:hAnsi="Century Schoolbook"/>
        <w:i/>
        <w:sz w:val="18"/>
        <w:szCs w:val="18"/>
      </w:rPr>
      <w:t xml:space="preserve">“2016 - </w:t>
    </w:r>
    <w:r w:rsidR="00B22724" w:rsidRPr="008764ED">
      <w:rPr>
        <w:rFonts w:ascii="Century Schoolbook" w:hAnsi="Century Schoolbook"/>
        <w:i/>
        <w:sz w:val="18"/>
        <w:szCs w:val="18"/>
      </w:rPr>
      <w:t xml:space="preserve">Año del Bicentenario </w:t>
    </w:r>
    <w:r w:rsidR="00B22724">
      <w:rPr>
        <w:rFonts w:ascii="Century Schoolbook" w:hAnsi="Century Schoolbook"/>
        <w:i/>
        <w:sz w:val="18"/>
        <w:szCs w:val="18"/>
      </w:rPr>
      <w:t>de la Declaración de la Independencia N</w:t>
    </w:r>
    <w:r w:rsidR="00B22724" w:rsidRPr="00613834">
      <w:rPr>
        <w:rFonts w:ascii="Century Schoolbook" w:hAnsi="Century Schoolbook"/>
        <w:i/>
        <w:sz w:val="18"/>
        <w:szCs w:val="18"/>
      </w:rPr>
      <w:t>acional</w:t>
    </w:r>
    <w:r w:rsidR="00B22724">
      <w:rPr>
        <w:rFonts w:ascii="Century Schoolbook" w:hAnsi="Century Schoolbook"/>
        <w:i/>
        <w:sz w:val="18"/>
        <w:szCs w:val="18"/>
      </w:rPr>
      <w:t>"</w:t>
    </w:r>
  </w:p>
  <w:p w:rsidR="006D5714" w:rsidRDefault="006D571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B22724" w:rsidRDefault="00B2272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B22724" w:rsidRDefault="00B2272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97A"/>
    <w:multiLevelType w:val="hybridMultilevel"/>
    <w:tmpl w:val="D7E28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17BBB"/>
    <w:multiLevelType w:val="hybridMultilevel"/>
    <w:tmpl w:val="319ED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656"/>
    <w:multiLevelType w:val="hybridMultilevel"/>
    <w:tmpl w:val="7504B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F26F8"/>
    <w:multiLevelType w:val="hybridMultilevel"/>
    <w:tmpl w:val="3F261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D60EC"/>
    <w:multiLevelType w:val="hybridMultilevel"/>
    <w:tmpl w:val="0838A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62632">
      <w:numFmt w:val="bullet"/>
      <w:lvlText w:val="-"/>
      <w:lvlJc w:val="left"/>
      <w:pPr>
        <w:ind w:left="1656" w:hanging="576"/>
      </w:pPr>
      <w:rPr>
        <w:rFonts w:ascii="Spartan" w:eastAsia="Times New Roman" w:hAnsi="Spart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1937AB"/>
    <w:rsid w:val="0006460D"/>
    <w:rsid w:val="00092DC9"/>
    <w:rsid w:val="000A1DC0"/>
    <w:rsid w:val="000D264D"/>
    <w:rsid w:val="000F4F86"/>
    <w:rsid w:val="0011658D"/>
    <w:rsid w:val="001937AB"/>
    <w:rsid w:val="00252F03"/>
    <w:rsid w:val="00283EA9"/>
    <w:rsid w:val="00342AE4"/>
    <w:rsid w:val="003737F1"/>
    <w:rsid w:val="00375305"/>
    <w:rsid w:val="00375C5D"/>
    <w:rsid w:val="003A006D"/>
    <w:rsid w:val="003D0C86"/>
    <w:rsid w:val="003E46F6"/>
    <w:rsid w:val="00441206"/>
    <w:rsid w:val="0045617F"/>
    <w:rsid w:val="004B742D"/>
    <w:rsid w:val="004D0947"/>
    <w:rsid w:val="004F4DE5"/>
    <w:rsid w:val="00581700"/>
    <w:rsid w:val="005A5B30"/>
    <w:rsid w:val="005F2272"/>
    <w:rsid w:val="006015FE"/>
    <w:rsid w:val="006350F4"/>
    <w:rsid w:val="00637E58"/>
    <w:rsid w:val="00694AA1"/>
    <w:rsid w:val="006D5714"/>
    <w:rsid w:val="00744EFC"/>
    <w:rsid w:val="007554E8"/>
    <w:rsid w:val="00781235"/>
    <w:rsid w:val="007B0AE0"/>
    <w:rsid w:val="007B42C4"/>
    <w:rsid w:val="007B4FF9"/>
    <w:rsid w:val="008551B0"/>
    <w:rsid w:val="008B7FB6"/>
    <w:rsid w:val="00907EB2"/>
    <w:rsid w:val="00915B3A"/>
    <w:rsid w:val="00957293"/>
    <w:rsid w:val="00966E5A"/>
    <w:rsid w:val="00980BE8"/>
    <w:rsid w:val="009A663B"/>
    <w:rsid w:val="009C00E1"/>
    <w:rsid w:val="00A57639"/>
    <w:rsid w:val="00A600AD"/>
    <w:rsid w:val="00AA0916"/>
    <w:rsid w:val="00AA0F5C"/>
    <w:rsid w:val="00AD20F8"/>
    <w:rsid w:val="00B22724"/>
    <w:rsid w:val="00B3103F"/>
    <w:rsid w:val="00BE34DB"/>
    <w:rsid w:val="00BE74C9"/>
    <w:rsid w:val="00BF7267"/>
    <w:rsid w:val="00C378A6"/>
    <w:rsid w:val="00C74F58"/>
    <w:rsid w:val="00C76527"/>
    <w:rsid w:val="00CE6C3D"/>
    <w:rsid w:val="00D0030D"/>
    <w:rsid w:val="00D22140"/>
    <w:rsid w:val="00D538A9"/>
    <w:rsid w:val="00D6577A"/>
    <w:rsid w:val="00D97A48"/>
    <w:rsid w:val="00DF1621"/>
    <w:rsid w:val="00E016CE"/>
    <w:rsid w:val="00E2640D"/>
    <w:rsid w:val="00E74A6F"/>
    <w:rsid w:val="00F52FAA"/>
    <w:rsid w:val="00F67B72"/>
    <w:rsid w:val="00F8308E"/>
    <w:rsid w:val="00F97BB0"/>
    <w:rsid w:val="00FA2E93"/>
    <w:rsid w:val="00FC1AE8"/>
    <w:rsid w:val="00FF0EC4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58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561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617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561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17F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A57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4EB3-9064-4BF7-B83B-41FF0093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1440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Personal-UNAJ</dc:creator>
  <dc:description>DocumentCreationInfo</dc:description>
  <cp:lastModifiedBy>JUAN PASTOR</cp:lastModifiedBy>
  <cp:revision>10</cp:revision>
  <cp:lastPrinted>2016-12-12T17:04:00Z</cp:lastPrinted>
  <dcterms:created xsi:type="dcterms:W3CDTF">2016-12-12T16:58:00Z</dcterms:created>
  <dcterms:modified xsi:type="dcterms:W3CDTF">2016-12-21T17:01:00Z</dcterms:modified>
</cp:coreProperties>
</file>